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5B" w:rsidRDefault="0052275B" w:rsidP="0052275B">
      <w:pPr>
        <w:pStyle w:val="1"/>
        <w:ind w:left="4820"/>
        <w:contextualSpacing/>
      </w:pPr>
      <w:r>
        <w:t>УТВЕРЖДАЮ</w:t>
      </w:r>
    </w:p>
    <w:p w:rsidR="0052275B" w:rsidRDefault="0052275B" w:rsidP="0052275B">
      <w:pPr>
        <w:pStyle w:val="1"/>
        <w:ind w:left="4820"/>
        <w:contextualSpacing/>
      </w:pPr>
      <w:r>
        <w:t xml:space="preserve">Директор </w:t>
      </w:r>
      <w:r>
        <w:rPr>
          <w:lang w:val="ru-RU"/>
        </w:rPr>
        <w:t>Ч</w:t>
      </w:r>
      <w:r>
        <w:t>ОУРО «</w:t>
      </w:r>
      <w:r>
        <w:rPr>
          <w:lang w:val="ru-RU"/>
        </w:rPr>
        <w:t>П</w:t>
      </w:r>
      <w:r>
        <w:t>равославная гимназия»</w:t>
      </w:r>
    </w:p>
    <w:p w:rsidR="0052275B" w:rsidRDefault="0052275B" w:rsidP="0052275B">
      <w:pPr>
        <w:pStyle w:val="1"/>
        <w:ind w:left="4820"/>
        <w:contextualSpacing/>
      </w:pPr>
      <w:r>
        <w:t>_____________М.А. Федоровская</w:t>
      </w:r>
    </w:p>
    <w:p w:rsidR="0052275B" w:rsidRDefault="0052275B" w:rsidP="0052275B">
      <w:pPr>
        <w:pStyle w:val="1"/>
        <w:jc w:val="center"/>
      </w:pPr>
    </w:p>
    <w:p w:rsidR="0052275B" w:rsidRPr="008C2D62" w:rsidRDefault="0052275B" w:rsidP="008C2D62">
      <w:pPr>
        <w:pStyle w:val="1"/>
        <w:rPr>
          <w:b/>
          <w:bCs/>
          <w:lang w:val="ru-RU"/>
        </w:rPr>
      </w:pPr>
    </w:p>
    <w:p w:rsidR="0052275B" w:rsidRDefault="008C2D62" w:rsidP="0052275B">
      <w:pPr>
        <w:pStyle w:val="1"/>
        <w:jc w:val="center"/>
        <w:rPr>
          <w:b/>
          <w:bCs/>
        </w:rPr>
      </w:pPr>
      <w:r>
        <w:rPr>
          <w:b/>
          <w:bCs/>
          <w:lang w:val="ru-RU"/>
        </w:rPr>
        <w:t>П</w:t>
      </w:r>
      <w:r w:rsidR="0052275B">
        <w:rPr>
          <w:b/>
          <w:bCs/>
        </w:rPr>
        <w:t>ЛАН</w:t>
      </w:r>
    </w:p>
    <w:p w:rsidR="0052275B" w:rsidRDefault="0052275B" w:rsidP="0052275B">
      <w:pPr>
        <w:pStyle w:val="1"/>
        <w:jc w:val="center"/>
        <w:rPr>
          <w:b/>
          <w:bCs/>
        </w:rPr>
      </w:pPr>
      <w:r>
        <w:rPr>
          <w:b/>
          <w:bCs/>
        </w:rPr>
        <w:t>дополнительного образования</w:t>
      </w:r>
    </w:p>
    <w:p w:rsidR="0052275B" w:rsidRDefault="0052275B" w:rsidP="0052275B">
      <w:pPr>
        <w:pStyle w:val="1"/>
        <w:jc w:val="center"/>
        <w:rPr>
          <w:b/>
          <w:bCs/>
        </w:rPr>
      </w:pPr>
      <w:r>
        <w:rPr>
          <w:b/>
          <w:bCs/>
          <w:lang w:val="ru-RU"/>
        </w:rPr>
        <w:t>Частного</w:t>
      </w:r>
      <w:r>
        <w:rPr>
          <w:b/>
          <w:bCs/>
        </w:rPr>
        <w:t xml:space="preserve"> общеобразовательного учреждения </w:t>
      </w:r>
    </w:p>
    <w:p w:rsidR="0052275B" w:rsidRDefault="0052275B" w:rsidP="0052275B">
      <w:pPr>
        <w:pStyle w:val="1"/>
        <w:jc w:val="center"/>
        <w:rPr>
          <w:b/>
          <w:bCs/>
        </w:rPr>
      </w:pPr>
      <w:r>
        <w:rPr>
          <w:b/>
          <w:bCs/>
        </w:rPr>
        <w:t>религиозной организации «</w:t>
      </w:r>
      <w:r>
        <w:rPr>
          <w:b/>
          <w:bCs/>
          <w:lang w:val="ru-RU"/>
        </w:rPr>
        <w:t>П</w:t>
      </w:r>
      <w:r>
        <w:rPr>
          <w:b/>
          <w:bCs/>
        </w:rPr>
        <w:t>равославная гимназия</w:t>
      </w:r>
    </w:p>
    <w:p w:rsidR="0052275B" w:rsidRDefault="0052275B" w:rsidP="0052275B">
      <w:pPr>
        <w:pStyle w:val="1"/>
        <w:jc w:val="center"/>
        <w:rPr>
          <w:b/>
          <w:bCs/>
          <w:lang w:val="ru-RU"/>
        </w:rPr>
      </w:pPr>
      <w:r>
        <w:rPr>
          <w:b/>
          <w:bCs/>
        </w:rPr>
        <w:t xml:space="preserve"> имени святого благоверного</w:t>
      </w:r>
      <w:r>
        <w:rPr>
          <w:b/>
          <w:bCs/>
          <w:lang w:val="ru-RU"/>
        </w:rPr>
        <w:t xml:space="preserve"> великого</w:t>
      </w:r>
      <w:r>
        <w:rPr>
          <w:b/>
          <w:bCs/>
        </w:rPr>
        <w:t xml:space="preserve"> князя Александра Невского</w:t>
      </w:r>
    </w:p>
    <w:p w:rsidR="0052275B" w:rsidRDefault="0052275B" w:rsidP="0052275B">
      <w:pPr>
        <w:pStyle w:val="1"/>
        <w:jc w:val="center"/>
        <w:rPr>
          <w:b/>
          <w:bCs/>
        </w:rPr>
      </w:pPr>
      <w:r>
        <w:rPr>
          <w:b/>
          <w:bCs/>
          <w:lang w:val="ru-RU"/>
        </w:rPr>
        <w:t xml:space="preserve"> (Городецкая Епархия)</w:t>
      </w:r>
      <w:r>
        <w:rPr>
          <w:b/>
          <w:bCs/>
        </w:rPr>
        <w:t>»</w:t>
      </w:r>
    </w:p>
    <w:p w:rsidR="0052275B" w:rsidRDefault="0052275B" w:rsidP="0052275B">
      <w:pPr>
        <w:pStyle w:val="1"/>
        <w:jc w:val="center"/>
        <w:rPr>
          <w:b/>
          <w:bCs/>
          <w:lang w:val="ru-RU"/>
        </w:rPr>
      </w:pPr>
      <w:r>
        <w:rPr>
          <w:b/>
          <w:bCs/>
        </w:rPr>
        <w:t>на 201</w:t>
      </w:r>
      <w:r w:rsidR="00D41EF2">
        <w:rPr>
          <w:b/>
          <w:bCs/>
          <w:lang w:val="ru-RU"/>
        </w:rPr>
        <w:t>6</w:t>
      </w:r>
      <w:r>
        <w:rPr>
          <w:b/>
          <w:bCs/>
        </w:rPr>
        <w:t>-201</w:t>
      </w:r>
      <w:r w:rsidR="00D41EF2">
        <w:rPr>
          <w:b/>
          <w:bCs/>
          <w:lang w:val="ru-RU"/>
        </w:rPr>
        <w:t>7</w:t>
      </w:r>
      <w:r>
        <w:rPr>
          <w:b/>
          <w:bCs/>
        </w:rPr>
        <w:t xml:space="preserve"> учебный год</w:t>
      </w:r>
    </w:p>
    <w:p w:rsidR="0052275B" w:rsidRDefault="0052275B" w:rsidP="0052275B">
      <w:pPr>
        <w:pStyle w:val="1"/>
        <w:jc w:val="center"/>
        <w:rPr>
          <w:b/>
          <w:bCs/>
          <w:lang w:val="ru-RU"/>
        </w:rPr>
      </w:pPr>
    </w:p>
    <w:p w:rsidR="003E6552" w:rsidRDefault="003E6552" w:rsidP="0052275B">
      <w:pPr>
        <w:pStyle w:val="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1-4 классы</w:t>
      </w:r>
    </w:p>
    <w:p w:rsidR="0052275B" w:rsidRPr="00CD3485" w:rsidRDefault="0052275B" w:rsidP="0052275B">
      <w:pPr>
        <w:pStyle w:val="1"/>
        <w:jc w:val="center"/>
        <w:rPr>
          <w:b/>
          <w:bCs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6"/>
        <w:gridCol w:w="2603"/>
        <w:gridCol w:w="1093"/>
        <w:gridCol w:w="1086"/>
        <w:gridCol w:w="7"/>
        <w:gridCol w:w="1125"/>
        <w:gridCol w:w="1061"/>
      </w:tblGrid>
      <w:tr w:rsidR="003E6552" w:rsidTr="006C02BA">
        <w:trPr>
          <w:trHeight w:val="326"/>
        </w:trPr>
        <w:tc>
          <w:tcPr>
            <w:tcW w:w="2596" w:type="dxa"/>
            <w:vMerge w:val="restart"/>
            <w:vAlign w:val="center"/>
          </w:tcPr>
          <w:p w:rsidR="003E6552" w:rsidRPr="008D258E" w:rsidRDefault="003E6552" w:rsidP="0034534E">
            <w:pPr>
              <w:pStyle w:val="2"/>
              <w:spacing w:line="276" w:lineRule="auto"/>
              <w:contextualSpacing/>
              <w:jc w:val="center"/>
              <w:rPr>
                <w:b/>
                <w:bCs/>
                <w:lang w:val="ru-RU"/>
              </w:rPr>
            </w:pPr>
            <w:r w:rsidRPr="00A128BF">
              <w:rPr>
                <w:b/>
                <w:bCs/>
              </w:rPr>
              <w:t>Направлен</w:t>
            </w:r>
            <w:proofErr w:type="spellStart"/>
            <w:r>
              <w:rPr>
                <w:b/>
                <w:bCs/>
                <w:lang w:val="ru-RU"/>
              </w:rPr>
              <w:t>ие</w:t>
            </w:r>
            <w:proofErr w:type="spellEnd"/>
          </w:p>
        </w:tc>
        <w:tc>
          <w:tcPr>
            <w:tcW w:w="2603" w:type="dxa"/>
            <w:vMerge w:val="restart"/>
            <w:vAlign w:val="center"/>
          </w:tcPr>
          <w:p w:rsidR="003E6552" w:rsidRPr="008D258E" w:rsidRDefault="003E6552" w:rsidP="0034534E">
            <w:pPr>
              <w:pStyle w:val="2"/>
              <w:spacing w:line="276" w:lineRule="auto"/>
              <w:contextual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Кружки</w:t>
            </w:r>
          </w:p>
        </w:tc>
        <w:tc>
          <w:tcPr>
            <w:tcW w:w="4372" w:type="dxa"/>
            <w:gridSpan w:val="5"/>
          </w:tcPr>
          <w:p w:rsidR="003E6552" w:rsidRPr="00A128BF" w:rsidRDefault="003E6552" w:rsidP="0034534E">
            <w:pPr>
              <w:pStyle w:val="2"/>
              <w:spacing w:line="276" w:lineRule="auto"/>
              <w:contextualSpacing/>
              <w:jc w:val="center"/>
              <w:rPr>
                <w:b/>
                <w:bCs/>
              </w:rPr>
            </w:pPr>
            <w:r w:rsidRPr="00A128BF">
              <w:rPr>
                <w:b/>
                <w:bCs/>
              </w:rPr>
              <w:t>Количество часов в неделю</w:t>
            </w:r>
          </w:p>
        </w:tc>
      </w:tr>
      <w:tr w:rsidR="003E6552" w:rsidTr="006C02BA">
        <w:trPr>
          <w:trHeight w:val="150"/>
        </w:trPr>
        <w:tc>
          <w:tcPr>
            <w:tcW w:w="2596" w:type="dxa"/>
            <w:vMerge/>
            <w:vAlign w:val="center"/>
          </w:tcPr>
          <w:p w:rsidR="003E6552" w:rsidRDefault="003E6552" w:rsidP="0034534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2603" w:type="dxa"/>
            <w:vMerge/>
            <w:vAlign w:val="center"/>
          </w:tcPr>
          <w:p w:rsidR="003E6552" w:rsidRDefault="003E6552" w:rsidP="0034534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1093" w:type="dxa"/>
          </w:tcPr>
          <w:p w:rsidR="003E6552" w:rsidRPr="00E804CE" w:rsidRDefault="003E6552" w:rsidP="0034534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</w:pPr>
            <w:r w:rsidRPr="00E804C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86" w:type="dxa"/>
            <w:vAlign w:val="center"/>
          </w:tcPr>
          <w:p w:rsidR="003E6552" w:rsidRPr="00E804CE" w:rsidRDefault="003E6552" w:rsidP="0034534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04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2" w:type="dxa"/>
            <w:gridSpan w:val="2"/>
            <w:vAlign w:val="center"/>
          </w:tcPr>
          <w:p w:rsidR="003E6552" w:rsidRPr="00E804CE" w:rsidRDefault="003E6552" w:rsidP="0034534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61" w:type="dxa"/>
          </w:tcPr>
          <w:p w:rsidR="003E6552" w:rsidRDefault="003E6552" w:rsidP="006C02B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3E6552" w:rsidTr="008976D8">
        <w:trPr>
          <w:trHeight w:val="582"/>
        </w:trPr>
        <w:tc>
          <w:tcPr>
            <w:tcW w:w="2596" w:type="dxa"/>
            <w:vMerge w:val="restart"/>
          </w:tcPr>
          <w:p w:rsidR="003E6552" w:rsidRPr="00876C18" w:rsidRDefault="003E6552" w:rsidP="0034534E">
            <w:pPr>
              <w:pStyle w:val="1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6C18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603" w:type="dxa"/>
          </w:tcPr>
          <w:p w:rsidR="003E6552" w:rsidRPr="008D258E" w:rsidRDefault="003E6552" w:rsidP="0034534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D258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Основы православной веры</w:t>
            </w:r>
          </w:p>
        </w:tc>
        <w:tc>
          <w:tcPr>
            <w:tcW w:w="1093" w:type="dxa"/>
            <w:vAlign w:val="center"/>
          </w:tcPr>
          <w:p w:rsidR="003E6552" w:rsidRPr="00064A9C" w:rsidRDefault="003E6552" w:rsidP="008976D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64A9C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6" w:type="dxa"/>
            <w:vAlign w:val="center"/>
          </w:tcPr>
          <w:p w:rsidR="003E6552" w:rsidRPr="00064A9C" w:rsidRDefault="003E6552" w:rsidP="008976D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64A9C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2" w:type="dxa"/>
            <w:gridSpan w:val="2"/>
            <w:vAlign w:val="center"/>
          </w:tcPr>
          <w:p w:rsidR="003E6552" w:rsidRPr="00064A9C" w:rsidRDefault="003E6552" w:rsidP="008976D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61" w:type="dxa"/>
            <w:vAlign w:val="center"/>
          </w:tcPr>
          <w:p w:rsidR="003E6552" w:rsidRPr="00064A9C" w:rsidRDefault="003E6552" w:rsidP="008976D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3E6552" w:rsidTr="006C02BA">
        <w:trPr>
          <w:trHeight w:val="150"/>
        </w:trPr>
        <w:tc>
          <w:tcPr>
            <w:tcW w:w="2596" w:type="dxa"/>
            <w:vMerge/>
          </w:tcPr>
          <w:p w:rsidR="003E6552" w:rsidRPr="00876C18" w:rsidRDefault="003E6552" w:rsidP="0034534E">
            <w:pPr>
              <w:pStyle w:val="1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3E6552" w:rsidRPr="008D258E" w:rsidRDefault="003E6552" w:rsidP="0034534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D258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Церковнославянский язык</w:t>
            </w:r>
          </w:p>
        </w:tc>
        <w:tc>
          <w:tcPr>
            <w:tcW w:w="1093" w:type="dxa"/>
            <w:vAlign w:val="center"/>
          </w:tcPr>
          <w:p w:rsidR="003E6552" w:rsidRPr="00064A9C" w:rsidRDefault="003E6552" w:rsidP="0034534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1086" w:type="dxa"/>
            <w:vAlign w:val="center"/>
          </w:tcPr>
          <w:p w:rsidR="003E6552" w:rsidRPr="00064A9C" w:rsidRDefault="003E6552" w:rsidP="0034534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3E6552" w:rsidRPr="00064A9C" w:rsidRDefault="003E6552" w:rsidP="0034534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61" w:type="dxa"/>
          </w:tcPr>
          <w:p w:rsidR="003E6552" w:rsidRDefault="003E6552" w:rsidP="0034534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3E6552" w:rsidRPr="00064A9C" w:rsidRDefault="003E6552" w:rsidP="006C02B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3E6552" w:rsidTr="006C02BA">
        <w:trPr>
          <w:trHeight w:val="150"/>
        </w:trPr>
        <w:tc>
          <w:tcPr>
            <w:tcW w:w="2596" w:type="dxa"/>
            <w:vMerge/>
          </w:tcPr>
          <w:p w:rsidR="003E6552" w:rsidRPr="00876C18" w:rsidRDefault="003E6552" w:rsidP="0034534E">
            <w:pPr>
              <w:pStyle w:val="1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3E6552" w:rsidRPr="008D258E" w:rsidRDefault="003E6552" w:rsidP="0034534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D258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Церковное пение</w:t>
            </w:r>
          </w:p>
        </w:tc>
        <w:tc>
          <w:tcPr>
            <w:tcW w:w="1093" w:type="dxa"/>
            <w:vAlign w:val="center"/>
          </w:tcPr>
          <w:p w:rsidR="003E6552" w:rsidRPr="00064A9C" w:rsidRDefault="003E6552" w:rsidP="0034534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64A9C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6" w:type="dxa"/>
            <w:vAlign w:val="center"/>
          </w:tcPr>
          <w:p w:rsidR="003E6552" w:rsidRPr="00064A9C" w:rsidRDefault="003E6552" w:rsidP="0034534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64A9C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2" w:type="dxa"/>
            <w:gridSpan w:val="2"/>
            <w:vAlign w:val="center"/>
          </w:tcPr>
          <w:p w:rsidR="003E6552" w:rsidRPr="00064A9C" w:rsidRDefault="003E6552" w:rsidP="0034534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64A9C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61" w:type="dxa"/>
          </w:tcPr>
          <w:p w:rsidR="003E6552" w:rsidRPr="00064A9C" w:rsidRDefault="003E6552" w:rsidP="006C02B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3E6552" w:rsidTr="006C02BA">
        <w:trPr>
          <w:trHeight w:val="284"/>
        </w:trPr>
        <w:tc>
          <w:tcPr>
            <w:tcW w:w="2596" w:type="dxa"/>
          </w:tcPr>
          <w:p w:rsidR="003E6552" w:rsidRPr="00876C18" w:rsidRDefault="0077588F" w:rsidP="0034534E">
            <w:pPr>
              <w:pStyle w:val="1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3E6552" w:rsidRPr="00876C18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  <w:proofErr w:type="spellEnd"/>
          </w:p>
        </w:tc>
        <w:tc>
          <w:tcPr>
            <w:tcW w:w="2603" w:type="dxa"/>
          </w:tcPr>
          <w:p w:rsidR="003E6552" w:rsidRPr="008D258E" w:rsidRDefault="003E6552" w:rsidP="0034534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D258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Английский язык</w:t>
            </w:r>
          </w:p>
        </w:tc>
        <w:tc>
          <w:tcPr>
            <w:tcW w:w="1093" w:type="dxa"/>
            <w:vAlign w:val="center"/>
          </w:tcPr>
          <w:p w:rsidR="003E6552" w:rsidRPr="00064A9C" w:rsidRDefault="003E6552" w:rsidP="0034534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64A9C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79" w:type="dxa"/>
            <w:gridSpan w:val="4"/>
            <w:vAlign w:val="center"/>
          </w:tcPr>
          <w:p w:rsidR="003E6552" w:rsidRPr="00064A9C" w:rsidRDefault="003E6552" w:rsidP="0034534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57389C" w:rsidTr="006C02BA">
        <w:trPr>
          <w:trHeight w:val="284"/>
        </w:trPr>
        <w:tc>
          <w:tcPr>
            <w:tcW w:w="2596" w:type="dxa"/>
            <w:vMerge w:val="restart"/>
          </w:tcPr>
          <w:p w:rsidR="0057389C" w:rsidRPr="00876C18" w:rsidRDefault="0057389C" w:rsidP="0034534E">
            <w:pPr>
              <w:pStyle w:val="1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6C18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603" w:type="dxa"/>
          </w:tcPr>
          <w:p w:rsidR="0057389C" w:rsidRPr="008D258E" w:rsidRDefault="0057389C" w:rsidP="0034534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ИЗОстудия</w:t>
            </w:r>
            <w:proofErr w:type="spellEnd"/>
          </w:p>
        </w:tc>
        <w:tc>
          <w:tcPr>
            <w:tcW w:w="4372" w:type="dxa"/>
            <w:gridSpan w:val="5"/>
            <w:vAlign w:val="center"/>
          </w:tcPr>
          <w:p w:rsidR="0057389C" w:rsidRPr="00064A9C" w:rsidRDefault="0057389C" w:rsidP="0034534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57389C" w:rsidTr="006C02BA">
        <w:trPr>
          <w:trHeight w:val="150"/>
        </w:trPr>
        <w:tc>
          <w:tcPr>
            <w:tcW w:w="2596" w:type="dxa"/>
            <w:vMerge/>
          </w:tcPr>
          <w:p w:rsidR="0057389C" w:rsidRPr="00876C18" w:rsidRDefault="0057389C" w:rsidP="0034534E">
            <w:pPr>
              <w:pStyle w:val="1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57389C" w:rsidRDefault="0057389C" w:rsidP="0034534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Театральная студия</w:t>
            </w:r>
          </w:p>
        </w:tc>
        <w:tc>
          <w:tcPr>
            <w:tcW w:w="4372" w:type="dxa"/>
            <w:gridSpan w:val="5"/>
            <w:vAlign w:val="center"/>
          </w:tcPr>
          <w:p w:rsidR="0057389C" w:rsidRPr="00064A9C" w:rsidRDefault="0057389C" w:rsidP="0034534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1,5</w:t>
            </w:r>
          </w:p>
        </w:tc>
      </w:tr>
      <w:tr w:rsidR="0057389C" w:rsidTr="006C02BA">
        <w:trPr>
          <w:trHeight w:val="150"/>
        </w:trPr>
        <w:tc>
          <w:tcPr>
            <w:tcW w:w="2596" w:type="dxa"/>
            <w:vMerge/>
          </w:tcPr>
          <w:p w:rsidR="0057389C" w:rsidRPr="00876C18" w:rsidRDefault="0057389C" w:rsidP="0034534E">
            <w:pPr>
              <w:pStyle w:val="1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57389C" w:rsidRDefault="0057389C" w:rsidP="0034534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Этикет </w:t>
            </w:r>
          </w:p>
        </w:tc>
        <w:tc>
          <w:tcPr>
            <w:tcW w:w="4372" w:type="dxa"/>
            <w:gridSpan w:val="5"/>
            <w:vAlign w:val="center"/>
          </w:tcPr>
          <w:p w:rsidR="0057389C" w:rsidRDefault="0057389C" w:rsidP="0034534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C45900" w:rsidTr="006C02BA">
        <w:trPr>
          <w:trHeight w:val="582"/>
        </w:trPr>
        <w:tc>
          <w:tcPr>
            <w:tcW w:w="2596" w:type="dxa"/>
          </w:tcPr>
          <w:p w:rsidR="00C45900" w:rsidRPr="00876C18" w:rsidRDefault="00C45900" w:rsidP="0034534E">
            <w:pPr>
              <w:pStyle w:val="1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6C18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603" w:type="dxa"/>
          </w:tcPr>
          <w:p w:rsidR="00C45900" w:rsidRPr="008D258E" w:rsidRDefault="00C45900" w:rsidP="0034534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ИгРУСИЧИ</w:t>
            </w:r>
            <w:proofErr w:type="spellEnd"/>
          </w:p>
        </w:tc>
        <w:tc>
          <w:tcPr>
            <w:tcW w:w="2186" w:type="dxa"/>
            <w:gridSpan w:val="3"/>
            <w:vAlign w:val="center"/>
          </w:tcPr>
          <w:p w:rsidR="00C45900" w:rsidRDefault="00C45900" w:rsidP="0034534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86" w:type="dxa"/>
            <w:gridSpan w:val="2"/>
            <w:vAlign w:val="center"/>
          </w:tcPr>
          <w:p w:rsidR="00C45900" w:rsidRDefault="00C45900" w:rsidP="0034534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</w:tr>
    </w:tbl>
    <w:p w:rsidR="0052275B" w:rsidRDefault="0052275B" w:rsidP="00D41EF2">
      <w:pPr>
        <w:pStyle w:val="1"/>
        <w:rPr>
          <w:b/>
          <w:bCs/>
          <w:lang w:val="ru-RU"/>
        </w:rPr>
      </w:pPr>
    </w:p>
    <w:p w:rsidR="0052275B" w:rsidRDefault="003E6552" w:rsidP="008C2D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5-9 классы</w:t>
      </w:r>
    </w:p>
    <w:tbl>
      <w:tblPr>
        <w:tblStyle w:val="a3"/>
        <w:tblW w:w="9658" w:type="dxa"/>
        <w:tblLook w:val="04A0" w:firstRow="1" w:lastRow="0" w:firstColumn="1" w:lastColumn="0" w:noHBand="0" w:noVBand="1"/>
      </w:tblPr>
      <w:tblGrid>
        <w:gridCol w:w="2864"/>
        <w:gridCol w:w="2441"/>
        <w:gridCol w:w="881"/>
        <w:gridCol w:w="881"/>
        <w:gridCol w:w="919"/>
        <w:gridCol w:w="880"/>
        <w:gridCol w:w="792"/>
      </w:tblGrid>
      <w:tr w:rsidR="008976D8" w:rsidTr="008976D8">
        <w:trPr>
          <w:trHeight w:val="294"/>
        </w:trPr>
        <w:tc>
          <w:tcPr>
            <w:tcW w:w="2864" w:type="dxa"/>
            <w:vMerge w:val="restart"/>
            <w:vAlign w:val="center"/>
          </w:tcPr>
          <w:p w:rsidR="008976D8" w:rsidRPr="008D258E" w:rsidRDefault="008976D8" w:rsidP="0034534E">
            <w:pPr>
              <w:pStyle w:val="2"/>
              <w:spacing w:line="276" w:lineRule="auto"/>
              <w:contextualSpacing/>
              <w:jc w:val="center"/>
              <w:rPr>
                <w:b/>
                <w:bCs/>
                <w:lang w:val="ru-RU"/>
              </w:rPr>
            </w:pPr>
            <w:r w:rsidRPr="00A128BF">
              <w:rPr>
                <w:b/>
                <w:bCs/>
              </w:rPr>
              <w:t>Направлен</w:t>
            </w:r>
            <w:proofErr w:type="spellStart"/>
            <w:r>
              <w:rPr>
                <w:b/>
                <w:bCs/>
                <w:lang w:val="ru-RU"/>
              </w:rPr>
              <w:t>ие</w:t>
            </w:r>
            <w:proofErr w:type="spellEnd"/>
          </w:p>
        </w:tc>
        <w:tc>
          <w:tcPr>
            <w:tcW w:w="2441" w:type="dxa"/>
            <w:vMerge w:val="restart"/>
            <w:vAlign w:val="center"/>
          </w:tcPr>
          <w:p w:rsidR="008976D8" w:rsidRPr="008D258E" w:rsidRDefault="008976D8" w:rsidP="0034534E">
            <w:pPr>
              <w:pStyle w:val="2"/>
              <w:spacing w:line="276" w:lineRule="auto"/>
              <w:contextual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Кружки</w:t>
            </w:r>
          </w:p>
        </w:tc>
        <w:tc>
          <w:tcPr>
            <w:tcW w:w="4353" w:type="dxa"/>
            <w:gridSpan w:val="5"/>
          </w:tcPr>
          <w:p w:rsidR="008976D8" w:rsidRPr="00A128BF" w:rsidRDefault="008976D8" w:rsidP="0034534E">
            <w:pPr>
              <w:pStyle w:val="2"/>
              <w:spacing w:line="276" w:lineRule="auto"/>
              <w:contextualSpacing/>
              <w:jc w:val="center"/>
              <w:rPr>
                <w:b/>
                <w:bCs/>
              </w:rPr>
            </w:pPr>
            <w:r w:rsidRPr="00A128BF">
              <w:rPr>
                <w:b/>
                <w:bCs/>
              </w:rPr>
              <w:t>Количество часов в неделю</w:t>
            </w:r>
          </w:p>
        </w:tc>
      </w:tr>
      <w:tr w:rsidR="008976D8" w:rsidTr="00D41EF2">
        <w:trPr>
          <w:trHeight w:val="141"/>
        </w:trPr>
        <w:tc>
          <w:tcPr>
            <w:tcW w:w="2864" w:type="dxa"/>
            <w:vMerge/>
            <w:vAlign w:val="center"/>
          </w:tcPr>
          <w:p w:rsidR="008976D8" w:rsidRDefault="008976D8" w:rsidP="0034534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2441" w:type="dxa"/>
            <w:vMerge/>
            <w:vAlign w:val="center"/>
          </w:tcPr>
          <w:p w:rsidR="008976D8" w:rsidRDefault="008976D8" w:rsidP="0034534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881" w:type="dxa"/>
          </w:tcPr>
          <w:p w:rsidR="008976D8" w:rsidRPr="00E804CE" w:rsidRDefault="008976D8" w:rsidP="0034534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</w:pPr>
            <w:r w:rsidRPr="00E804C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81" w:type="dxa"/>
            <w:vAlign w:val="center"/>
          </w:tcPr>
          <w:p w:rsidR="008976D8" w:rsidRPr="00E804CE" w:rsidRDefault="008976D8" w:rsidP="0034534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04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19" w:type="dxa"/>
            <w:vAlign w:val="center"/>
          </w:tcPr>
          <w:p w:rsidR="008976D8" w:rsidRPr="00E804CE" w:rsidRDefault="008976D8" w:rsidP="0034534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04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80" w:type="dxa"/>
          </w:tcPr>
          <w:p w:rsidR="008976D8" w:rsidRPr="00E804CE" w:rsidRDefault="008976D8" w:rsidP="0034534E">
            <w:pPr>
              <w:pStyle w:val="2"/>
              <w:spacing w:line="276" w:lineRule="auto"/>
              <w:contextualSpacing/>
              <w:jc w:val="center"/>
              <w:rPr>
                <w:b/>
                <w:bCs/>
                <w:lang w:val="ru-RU"/>
              </w:rPr>
            </w:pPr>
            <w:r w:rsidRPr="00E804CE">
              <w:rPr>
                <w:b/>
                <w:bCs/>
                <w:lang w:val="ru-RU"/>
              </w:rPr>
              <w:t>8</w:t>
            </w:r>
          </w:p>
        </w:tc>
        <w:tc>
          <w:tcPr>
            <w:tcW w:w="792" w:type="dxa"/>
          </w:tcPr>
          <w:p w:rsidR="008976D8" w:rsidRPr="00E804CE" w:rsidRDefault="008976D8" w:rsidP="0034534E">
            <w:pPr>
              <w:pStyle w:val="2"/>
              <w:spacing w:line="276" w:lineRule="auto"/>
              <w:contextualSpacing/>
              <w:jc w:val="center"/>
              <w:rPr>
                <w:b/>
                <w:bCs/>
                <w:lang w:val="ru-RU"/>
              </w:rPr>
            </w:pPr>
            <w:r w:rsidRPr="00E804CE">
              <w:rPr>
                <w:b/>
                <w:bCs/>
                <w:lang w:val="ru-RU"/>
              </w:rPr>
              <w:t>9</w:t>
            </w:r>
          </w:p>
        </w:tc>
      </w:tr>
      <w:tr w:rsidR="008976D8" w:rsidTr="00D41EF2">
        <w:trPr>
          <w:trHeight w:val="543"/>
        </w:trPr>
        <w:tc>
          <w:tcPr>
            <w:tcW w:w="2864" w:type="dxa"/>
          </w:tcPr>
          <w:p w:rsidR="008976D8" w:rsidRDefault="008976D8" w:rsidP="0034534E">
            <w:pPr>
              <w:pStyle w:val="1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6C18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8976D8" w:rsidRPr="00876C18" w:rsidRDefault="008976D8" w:rsidP="0034534E">
            <w:pPr>
              <w:pStyle w:val="1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8976D8" w:rsidRPr="008D258E" w:rsidRDefault="008976D8" w:rsidP="0034534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D258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Церковное пение</w:t>
            </w:r>
          </w:p>
        </w:tc>
        <w:tc>
          <w:tcPr>
            <w:tcW w:w="881" w:type="dxa"/>
            <w:vAlign w:val="center"/>
          </w:tcPr>
          <w:p w:rsidR="008976D8" w:rsidRPr="00064A9C" w:rsidRDefault="008976D8" w:rsidP="0034534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81" w:type="dxa"/>
            <w:vAlign w:val="center"/>
          </w:tcPr>
          <w:p w:rsidR="008976D8" w:rsidRPr="00064A9C" w:rsidRDefault="008976D8" w:rsidP="0034534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9" w:type="dxa"/>
            <w:vAlign w:val="center"/>
          </w:tcPr>
          <w:p w:rsidR="008976D8" w:rsidRPr="00064A9C" w:rsidRDefault="00D41EF2" w:rsidP="0034534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80" w:type="dxa"/>
            <w:vAlign w:val="center"/>
          </w:tcPr>
          <w:p w:rsidR="008976D8" w:rsidRPr="00064A9C" w:rsidRDefault="008976D8" w:rsidP="0034534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92" w:type="dxa"/>
          </w:tcPr>
          <w:p w:rsidR="008976D8" w:rsidRPr="00064A9C" w:rsidRDefault="008976D8" w:rsidP="0034534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8976D8" w:rsidTr="00D41EF2">
        <w:trPr>
          <w:trHeight w:val="793"/>
        </w:trPr>
        <w:tc>
          <w:tcPr>
            <w:tcW w:w="2864" w:type="dxa"/>
            <w:vMerge w:val="restart"/>
          </w:tcPr>
          <w:p w:rsidR="008976D8" w:rsidRPr="00876C18" w:rsidRDefault="008976D8" w:rsidP="0034534E">
            <w:pPr>
              <w:pStyle w:val="1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6C18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441" w:type="dxa"/>
          </w:tcPr>
          <w:p w:rsidR="008976D8" w:rsidRPr="008D258E" w:rsidRDefault="008976D8" w:rsidP="0034534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D258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Клуб юных журналистов  и писателей</w:t>
            </w:r>
          </w:p>
        </w:tc>
        <w:tc>
          <w:tcPr>
            <w:tcW w:w="881" w:type="dxa"/>
          </w:tcPr>
          <w:p w:rsidR="008976D8" w:rsidRDefault="008976D8" w:rsidP="003453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1" w:type="dxa"/>
          </w:tcPr>
          <w:p w:rsidR="008976D8" w:rsidRDefault="008976D8" w:rsidP="003453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9" w:type="dxa"/>
          </w:tcPr>
          <w:p w:rsidR="008976D8" w:rsidRDefault="008976D8" w:rsidP="003453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</w:tcPr>
          <w:p w:rsidR="008976D8" w:rsidRDefault="008976D8" w:rsidP="003453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</w:tcPr>
          <w:p w:rsidR="008976D8" w:rsidRDefault="008976D8" w:rsidP="003453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76D8" w:rsidTr="00D41EF2">
        <w:trPr>
          <w:trHeight w:val="141"/>
        </w:trPr>
        <w:tc>
          <w:tcPr>
            <w:tcW w:w="2864" w:type="dxa"/>
            <w:vMerge/>
          </w:tcPr>
          <w:p w:rsidR="008976D8" w:rsidRPr="00876C18" w:rsidRDefault="008976D8" w:rsidP="0034534E">
            <w:pPr>
              <w:pStyle w:val="1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8976D8" w:rsidRPr="008D258E" w:rsidRDefault="008976D8" w:rsidP="0034534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Экологический кружок</w:t>
            </w:r>
          </w:p>
        </w:tc>
        <w:tc>
          <w:tcPr>
            <w:tcW w:w="881" w:type="dxa"/>
          </w:tcPr>
          <w:p w:rsidR="008976D8" w:rsidRDefault="008976D8" w:rsidP="003453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1" w:type="dxa"/>
          </w:tcPr>
          <w:p w:rsidR="008976D8" w:rsidRDefault="008976D8" w:rsidP="003453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9" w:type="dxa"/>
          </w:tcPr>
          <w:p w:rsidR="008976D8" w:rsidRDefault="008976D8" w:rsidP="003453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</w:tcPr>
          <w:p w:rsidR="008976D8" w:rsidRDefault="008976D8" w:rsidP="003453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</w:tcPr>
          <w:p w:rsidR="008976D8" w:rsidRDefault="008976D8" w:rsidP="003453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76D8" w:rsidTr="008976D8">
        <w:trPr>
          <w:trHeight w:val="264"/>
        </w:trPr>
        <w:tc>
          <w:tcPr>
            <w:tcW w:w="2864" w:type="dxa"/>
            <w:vMerge w:val="restart"/>
          </w:tcPr>
          <w:p w:rsidR="008976D8" w:rsidRPr="00876C18" w:rsidRDefault="008976D8" w:rsidP="0034534E">
            <w:pPr>
              <w:pStyle w:val="1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6C18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441" w:type="dxa"/>
          </w:tcPr>
          <w:p w:rsidR="008976D8" w:rsidRPr="008D258E" w:rsidRDefault="008976D8" w:rsidP="0034534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ИЗОстудия</w:t>
            </w:r>
            <w:proofErr w:type="spellEnd"/>
          </w:p>
        </w:tc>
        <w:tc>
          <w:tcPr>
            <w:tcW w:w="4353" w:type="dxa"/>
            <w:gridSpan w:val="5"/>
            <w:vAlign w:val="center"/>
          </w:tcPr>
          <w:p w:rsidR="008976D8" w:rsidRPr="00064A9C" w:rsidRDefault="008976D8" w:rsidP="0034534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8976D8" w:rsidTr="008976D8">
        <w:trPr>
          <w:trHeight w:val="141"/>
        </w:trPr>
        <w:tc>
          <w:tcPr>
            <w:tcW w:w="2864" w:type="dxa"/>
            <w:vMerge/>
          </w:tcPr>
          <w:p w:rsidR="008976D8" w:rsidRPr="00876C18" w:rsidRDefault="008976D8" w:rsidP="0034534E">
            <w:pPr>
              <w:pStyle w:val="1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8976D8" w:rsidRDefault="008976D8" w:rsidP="0034534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Театральная студия</w:t>
            </w:r>
          </w:p>
        </w:tc>
        <w:tc>
          <w:tcPr>
            <w:tcW w:w="4353" w:type="dxa"/>
            <w:gridSpan w:val="5"/>
            <w:vAlign w:val="center"/>
          </w:tcPr>
          <w:p w:rsidR="008976D8" w:rsidRDefault="008976D8" w:rsidP="0034534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1,5</w:t>
            </w:r>
          </w:p>
          <w:p w:rsidR="008976D8" w:rsidRDefault="008976D8" w:rsidP="0034534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8976D8" w:rsidTr="008976D8">
        <w:trPr>
          <w:trHeight w:val="141"/>
        </w:trPr>
        <w:tc>
          <w:tcPr>
            <w:tcW w:w="2864" w:type="dxa"/>
            <w:vMerge/>
          </w:tcPr>
          <w:p w:rsidR="008976D8" w:rsidRPr="00876C18" w:rsidRDefault="008976D8" w:rsidP="0034534E">
            <w:pPr>
              <w:pStyle w:val="1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8976D8" w:rsidRDefault="008976D8" w:rsidP="0034534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Вокальный кружок</w:t>
            </w:r>
          </w:p>
        </w:tc>
        <w:tc>
          <w:tcPr>
            <w:tcW w:w="4353" w:type="dxa"/>
            <w:gridSpan w:val="5"/>
            <w:vAlign w:val="center"/>
          </w:tcPr>
          <w:p w:rsidR="008976D8" w:rsidRPr="00064A9C" w:rsidRDefault="008976D8" w:rsidP="008976D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64A9C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</w:p>
          <w:p w:rsidR="008976D8" w:rsidRDefault="008976D8" w:rsidP="008976D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8976D8" w:rsidTr="008976D8">
        <w:trPr>
          <w:trHeight w:val="141"/>
        </w:trPr>
        <w:tc>
          <w:tcPr>
            <w:tcW w:w="2864" w:type="dxa"/>
            <w:vMerge/>
          </w:tcPr>
          <w:p w:rsidR="008976D8" w:rsidRPr="00876C18" w:rsidRDefault="008976D8" w:rsidP="0034534E">
            <w:pPr>
              <w:pStyle w:val="1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8976D8" w:rsidRDefault="008976D8" w:rsidP="0034534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Рукодельница</w:t>
            </w:r>
          </w:p>
        </w:tc>
        <w:tc>
          <w:tcPr>
            <w:tcW w:w="4353" w:type="dxa"/>
            <w:gridSpan w:val="5"/>
            <w:vAlign w:val="center"/>
          </w:tcPr>
          <w:p w:rsidR="008976D8" w:rsidRDefault="008976D8" w:rsidP="0034534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8976D8" w:rsidTr="00D41EF2">
        <w:trPr>
          <w:trHeight w:val="410"/>
        </w:trPr>
        <w:tc>
          <w:tcPr>
            <w:tcW w:w="2864" w:type="dxa"/>
            <w:vMerge w:val="restart"/>
          </w:tcPr>
          <w:p w:rsidR="008976D8" w:rsidRPr="00876C18" w:rsidRDefault="008976D8" w:rsidP="0034534E">
            <w:pPr>
              <w:pStyle w:val="1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6C18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441" w:type="dxa"/>
          </w:tcPr>
          <w:p w:rsidR="008976D8" w:rsidRPr="008D258E" w:rsidRDefault="008976D8" w:rsidP="0034534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Спортивные игры</w:t>
            </w:r>
          </w:p>
        </w:tc>
        <w:tc>
          <w:tcPr>
            <w:tcW w:w="4353" w:type="dxa"/>
            <w:gridSpan w:val="5"/>
            <w:vAlign w:val="center"/>
          </w:tcPr>
          <w:p w:rsidR="008976D8" w:rsidRPr="00064A9C" w:rsidRDefault="008976D8" w:rsidP="0034534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D41EF2" w:rsidTr="001508F2">
        <w:trPr>
          <w:trHeight w:val="562"/>
        </w:trPr>
        <w:tc>
          <w:tcPr>
            <w:tcW w:w="2864" w:type="dxa"/>
            <w:vMerge/>
          </w:tcPr>
          <w:p w:rsidR="00D41EF2" w:rsidRPr="00876C18" w:rsidRDefault="00D41EF2" w:rsidP="0034534E">
            <w:pPr>
              <w:pStyle w:val="1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D41EF2" w:rsidRDefault="00D41EF2" w:rsidP="0034534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Меткий стрелок </w:t>
            </w:r>
          </w:p>
        </w:tc>
        <w:tc>
          <w:tcPr>
            <w:tcW w:w="4353" w:type="dxa"/>
            <w:gridSpan w:val="5"/>
            <w:vAlign w:val="center"/>
          </w:tcPr>
          <w:p w:rsidR="00D41EF2" w:rsidRPr="00064A9C" w:rsidRDefault="00D41EF2" w:rsidP="0034534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</w:tr>
    </w:tbl>
    <w:p w:rsidR="006C02BA" w:rsidRDefault="006C02BA" w:rsidP="008976D8">
      <w:pPr>
        <w:rPr>
          <w:rFonts w:ascii="Times New Roman" w:hAnsi="Times New Roman" w:cs="Times New Roman"/>
          <w:b/>
          <w:sz w:val="24"/>
          <w:szCs w:val="24"/>
        </w:rPr>
      </w:pPr>
    </w:p>
    <w:p w:rsidR="006C02BA" w:rsidRDefault="006C02BA" w:rsidP="006C02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10-11 классы</w:t>
      </w:r>
    </w:p>
    <w:tbl>
      <w:tblPr>
        <w:tblStyle w:val="a3"/>
        <w:tblW w:w="9643" w:type="dxa"/>
        <w:tblLook w:val="04A0" w:firstRow="1" w:lastRow="0" w:firstColumn="1" w:lastColumn="0" w:noHBand="0" w:noVBand="1"/>
      </w:tblPr>
      <w:tblGrid>
        <w:gridCol w:w="3482"/>
        <w:gridCol w:w="2968"/>
        <w:gridCol w:w="1489"/>
        <w:gridCol w:w="1704"/>
      </w:tblGrid>
      <w:tr w:rsidR="008976D8" w:rsidTr="008976D8">
        <w:trPr>
          <w:trHeight w:val="580"/>
        </w:trPr>
        <w:tc>
          <w:tcPr>
            <w:tcW w:w="3482" w:type="dxa"/>
            <w:vMerge w:val="restart"/>
            <w:vAlign w:val="center"/>
          </w:tcPr>
          <w:p w:rsidR="008976D8" w:rsidRPr="008D258E" w:rsidRDefault="008976D8" w:rsidP="00FC54B3">
            <w:pPr>
              <w:pStyle w:val="2"/>
              <w:spacing w:line="276" w:lineRule="auto"/>
              <w:contextualSpacing/>
              <w:jc w:val="center"/>
              <w:rPr>
                <w:b/>
                <w:bCs/>
                <w:lang w:val="ru-RU"/>
              </w:rPr>
            </w:pPr>
            <w:r w:rsidRPr="00A128BF">
              <w:rPr>
                <w:b/>
                <w:bCs/>
              </w:rPr>
              <w:t>Направлен</w:t>
            </w:r>
            <w:proofErr w:type="spellStart"/>
            <w:r>
              <w:rPr>
                <w:b/>
                <w:bCs/>
                <w:lang w:val="ru-RU"/>
              </w:rPr>
              <w:t>ие</w:t>
            </w:r>
            <w:proofErr w:type="spellEnd"/>
          </w:p>
        </w:tc>
        <w:tc>
          <w:tcPr>
            <w:tcW w:w="2968" w:type="dxa"/>
            <w:vMerge w:val="restart"/>
            <w:vAlign w:val="center"/>
          </w:tcPr>
          <w:p w:rsidR="008976D8" w:rsidRPr="008D258E" w:rsidRDefault="008976D8" w:rsidP="00FC54B3">
            <w:pPr>
              <w:pStyle w:val="2"/>
              <w:spacing w:line="276" w:lineRule="auto"/>
              <w:contextual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Кружки</w:t>
            </w:r>
          </w:p>
        </w:tc>
        <w:tc>
          <w:tcPr>
            <w:tcW w:w="3193" w:type="dxa"/>
            <w:gridSpan w:val="2"/>
          </w:tcPr>
          <w:p w:rsidR="008976D8" w:rsidRPr="00A128BF" w:rsidRDefault="008976D8" w:rsidP="00FC54B3">
            <w:pPr>
              <w:pStyle w:val="2"/>
              <w:spacing w:line="276" w:lineRule="auto"/>
              <w:contextualSpacing/>
              <w:jc w:val="center"/>
              <w:rPr>
                <w:b/>
                <w:bCs/>
              </w:rPr>
            </w:pPr>
            <w:r w:rsidRPr="00A128BF">
              <w:rPr>
                <w:b/>
                <w:bCs/>
              </w:rPr>
              <w:t>Количество часов в неделю</w:t>
            </w:r>
          </w:p>
        </w:tc>
      </w:tr>
      <w:tr w:rsidR="008976D8" w:rsidTr="00D41EF2">
        <w:trPr>
          <w:trHeight w:val="133"/>
        </w:trPr>
        <w:tc>
          <w:tcPr>
            <w:tcW w:w="3482" w:type="dxa"/>
            <w:vMerge/>
            <w:vAlign w:val="center"/>
          </w:tcPr>
          <w:p w:rsidR="008976D8" w:rsidRDefault="008976D8" w:rsidP="00FC54B3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2968" w:type="dxa"/>
            <w:vMerge/>
            <w:vAlign w:val="center"/>
          </w:tcPr>
          <w:p w:rsidR="008976D8" w:rsidRDefault="008976D8" w:rsidP="00FC54B3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1489" w:type="dxa"/>
          </w:tcPr>
          <w:p w:rsidR="008976D8" w:rsidRPr="00E804CE" w:rsidRDefault="008976D8" w:rsidP="00FC54B3">
            <w:pPr>
              <w:pStyle w:val="2"/>
              <w:spacing w:line="276" w:lineRule="auto"/>
              <w:contextual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1704" w:type="dxa"/>
          </w:tcPr>
          <w:p w:rsidR="008976D8" w:rsidRPr="00E804CE" w:rsidRDefault="008976D8" w:rsidP="00FC54B3">
            <w:pPr>
              <w:pStyle w:val="2"/>
              <w:spacing w:line="276" w:lineRule="auto"/>
              <w:contextual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</w:tr>
      <w:tr w:rsidR="0057389C" w:rsidTr="008976D8">
        <w:trPr>
          <w:trHeight w:val="839"/>
        </w:trPr>
        <w:tc>
          <w:tcPr>
            <w:tcW w:w="3482" w:type="dxa"/>
          </w:tcPr>
          <w:p w:rsidR="0057389C" w:rsidRDefault="0057389C" w:rsidP="00FC54B3">
            <w:pPr>
              <w:pStyle w:val="1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968" w:type="dxa"/>
          </w:tcPr>
          <w:p w:rsidR="0057389C" w:rsidRDefault="0057389C" w:rsidP="00FC54B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Подготовка к ЕГЭ по биологии</w:t>
            </w:r>
          </w:p>
        </w:tc>
        <w:tc>
          <w:tcPr>
            <w:tcW w:w="3193" w:type="dxa"/>
            <w:gridSpan w:val="2"/>
            <w:vAlign w:val="center"/>
          </w:tcPr>
          <w:p w:rsidR="0057389C" w:rsidRDefault="0057389C" w:rsidP="00FC54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8976D8" w:rsidTr="008976D8">
        <w:trPr>
          <w:trHeight w:val="839"/>
        </w:trPr>
        <w:tc>
          <w:tcPr>
            <w:tcW w:w="3482" w:type="dxa"/>
          </w:tcPr>
          <w:p w:rsidR="008976D8" w:rsidRPr="00876C18" w:rsidRDefault="008976D8" w:rsidP="00FC54B3">
            <w:pPr>
              <w:pStyle w:val="1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6C18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968" w:type="dxa"/>
          </w:tcPr>
          <w:p w:rsidR="008976D8" w:rsidRPr="008D258E" w:rsidRDefault="008976D8" w:rsidP="00FC54B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Вокальный кружок</w:t>
            </w:r>
          </w:p>
        </w:tc>
        <w:tc>
          <w:tcPr>
            <w:tcW w:w="3193" w:type="dxa"/>
            <w:gridSpan w:val="2"/>
            <w:vAlign w:val="center"/>
          </w:tcPr>
          <w:p w:rsidR="008976D8" w:rsidRPr="00064A9C" w:rsidRDefault="008976D8" w:rsidP="00FC54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D41EF2" w:rsidTr="00E462B4">
        <w:trPr>
          <w:trHeight w:val="1029"/>
        </w:trPr>
        <w:tc>
          <w:tcPr>
            <w:tcW w:w="3482" w:type="dxa"/>
          </w:tcPr>
          <w:p w:rsidR="00D41EF2" w:rsidRPr="00876C18" w:rsidRDefault="00D41EF2" w:rsidP="00FC54B3">
            <w:pPr>
              <w:pStyle w:val="1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6C18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68" w:type="dxa"/>
          </w:tcPr>
          <w:p w:rsidR="00D41EF2" w:rsidRPr="008D258E" w:rsidRDefault="00D41EF2" w:rsidP="00FC54B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Меткий стрелок</w:t>
            </w:r>
          </w:p>
        </w:tc>
        <w:tc>
          <w:tcPr>
            <w:tcW w:w="3193" w:type="dxa"/>
            <w:gridSpan w:val="2"/>
            <w:vAlign w:val="center"/>
          </w:tcPr>
          <w:p w:rsidR="00D41EF2" w:rsidRPr="00064A9C" w:rsidRDefault="00D41EF2" w:rsidP="00FC54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</w:tr>
    </w:tbl>
    <w:p w:rsidR="006C02BA" w:rsidRDefault="006C02BA" w:rsidP="005227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89C" w:rsidRDefault="0057389C" w:rsidP="0052275B">
      <w:pPr>
        <w:pStyle w:val="3"/>
        <w:contextualSpacing/>
        <w:jc w:val="center"/>
        <w:rPr>
          <w:b/>
          <w:bCs/>
        </w:rPr>
      </w:pPr>
      <w:r>
        <w:rPr>
          <w:b/>
          <w:bCs/>
        </w:rPr>
        <w:br w:type="page"/>
      </w:r>
    </w:p>
    <w:p w:rsidR="0052275B" w:rsidRPr="00A128BF" w:rsidRDefault="0052275B" w:rsidP="0052275B">
      <w:pPr>
        <w:pStyle w:val="3"/>
        <w:contextualSpacing/>
        <w:jc w:val="center"/>
        <w:rPr>
          <w:b/>
          <w:bCs/>
        </w:rPr>
      </w:pPr>
      <w:bookmarkStart w:id="0" w:name="_GoBack"/>
      <w:bookmarkEnd w:id="0"/>
      <w:r w:rsidRPr="00A128BF">
        <w:rPr>
          <w:b/>
          <w:bCs/>
        </w:rPr>
        <w:lastRenderedPageBreak/>
        <w:t>ПОЯСНИТЕЛЬНАЯ ЗАПИСКА                                                                                                   К ПЛАНУ ДОПОЛНИТЕЛЬНОГО ОБРАЗОВАНИЯ</w:t>
      </w:r>
    </w:p>
    <w:p w:rsidR="0052275B" w:rsidRPr="00A128BF" w:rsidRDefault="0052275B" w:rsidP="0052275B">
      <w:pPr>
        <w:pStyle w:val="3"/>
        <w:contextualSpacing/>
        <w:jc w:val="center"/>
        <w:rPr>
          <w:b/>
          <w:bCs/>
        </w:rPr>
      </w:pPr>
      <w:r>
        <w:rPr>
          <w:b/>
          <w:bCs/>
          <w:lang w:val="ru-RU"/>
        </w:rPr>
        <w:t>Частного</w:t>
      </w:r>
      <w:r w:rsidRPr="00A128BF">
        <w:rPr>
          <w:b/>
          <w:bCs/>
        </w:rPr>
        <w:t xml:space="preserve"> общеобразовательного учреждения</w:t>
      </w:r>
    </w:p>
    <w:p w:rsidR="0052275B" w:rsidRPr="00A128BF" w:rsidRDefault="0052275B" w:rsidP="0052275B">
      <w:pPr>
        <w:pStyle w:val="3"/>
        <w:contextualSpacing/>
        <w:jc w:val="center"/>
        <w:rPr>
          <w:b/>
          <w:bCs/>
        </w:rPr>
      </w:pPr>
      <w:r w:rsidRPr="00A128BF">
        <w:rPr>
          <w:b/>
          <w:bCs/>
        </w:rPr>
        <w:t xml:space="preserve"> религиозной организации «</w:t>
      </w:r>
      <w:r>
        <w:rPr>
          <w:b/>
          <w:bCs/>
          <w:lang w:val="ru-RU"/>
        </w:rPr>
        <w:t>П</w:t>
      </w:r>
      <w:r w:rsidRPr="00A128BF">
        <w:rPr>
          <w:b/>
          <w:bCs/>
        </w:rPr>
        <w:t xml:space="preserve">равославная гимназия </w:t>
      </w:r>
    </w:p>
    <w:p w:rsidR="003E6552" w:rsidRDefault="0052275B" w:rsidP="0052275B">
      <w:pPr>
        <w:pStyle w:val="3"/>
        <w:contextualSpacing/>
        <w:jc w:val="center"/>
        <w:rPr>
          <w:b/>
          <w:bCs/>
          <w:lang w:val="ru-RU"/>
        </w:rPr>
      </w:pPr>
      <w:r w:rsidRPr="00A128BF">
        <w:rPr>
          <w:b/>
          <w:bCs/>
        </w:rPr>
        <w:t>имени святого благоверного</w:t>
      </w:r>
      <w:r>
        <w:rPr>
          <w:b/>
          <w:bCs/>
          <w:lang w:val="ru-RU"/>
        </w:rPr>
        <w:t xml:space="preserve"> великого </w:t>
      </w:r>
      <w:r w:rsidRPr="00A128BF">
        <w:rPr>
          <w:b/>
          <w:bCs/>
        </w:rPr>
        <w:t xml:space="preserve"> князя Александра Невского</w:t>
      </w:r>
    </w:p>
    <w:p w:rsidR="0052275B" w:rsidRPr="00826C93" w:rsidRDefault="0052275B" w:rsidP="00826C93">
      <w:pPr>
        <w:pStyle w:val="3"/>
        <w:contextualSpacing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(Городецкая епархия)</w:t>
      </w:r>
      <w:r w:rsidRPr="00A128BF">
        <w:rPr>
          <w:b/>
          <w:bCs/>
        </w:rPr>
        <w:t>»</w:t>
      </w:r>
    </w:p>
    <w:p w:rsidR="0052275B" w:rsidRPr="00A128BF" w:rsidRDefault="0052275B" w:rsidP="0052275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8BF">
        <w:rPr>
          <w:rFonts w:ascii="Times New Roman" w:hAnsi="Times New Roman" w:cs="Times New Roman"/>
          <w:sz w:val="24"/>
          <w:szCs w:val="24"/>
        </w:rPr>
        <w:t>В рамках дополнительного образования детей в гимназии ведется работа кружков, отражающих направлен</w:t>
      </w:r>
      <w:r w:rsidR="003E6552">
        <w:rPr>
          <w:rFonts w:ascii="Times New Roman" w:hAnsi="Times New Roman" w:cs="Times New Roman"/>
          <w:sz w:val="24"/>
          <w:szCs w:val="24"/>
        </w:rPr>
        <w:t>ия</w:t>
      </w:r>
      <w:r w:rsidRPr="00A128BF">
        <w:rPr>
          <w:rFonts w:ascii="Times New Roman" w:hAnsi="Times New Roman" w:cs="Times New Roman"/>
          <w:sz w:val="24"/>
          <w:szCs w:val="24"/>
        </w:rPr>
        <w:t xml:space="preserve"> воспитательной работы: </w:t>
      </w:r>
      <w:r w:rsidR="003E6552">
        <w:rPr>
          <w:rFonts w:ascii="Times New Roman" w:hAnsi="Times New Roman" w:cs="Times New Roman"/>
          <w:sz w:val="24"/>
          <w:szCs w:val="24"/>
        </w:rPr>
        <w:t xml:space="preserve">духовно - нравственное, </w:t>
      </w:r>
      <w:r w:rsidRPr="00A128BF">
        <w:rPr>
          <w:rFonts w:ascii="Times New Roman" w:hAnsi="Times New Roman" w:cs="Times New Roman"/>
          <w:sz w:val="24"/>
          <w:szCs w:val="24"/>
        </w:rPr>
        <w:t>социально</w:t>
      </w:r>
      <w:r w:rsidR="003E6552">
        <w:rPr>
          <w:rFonts w:ascii="Times New Roman" w:hAnsi="Times New Roman" w:cs="Times New Roman"/>
          <w:sz w:val="24"/>
          <w:szCs w:val="24"/>
        </w:rPr>
        <w:t>е</w:t>
      </w:r>
      <w:r w:rsidRPr="00A128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588F">
        <w:rPr>
          <w:rFonts w:ascii="Times New Roman" w:hAnsi="Times New Roman" w:cs="Times New Roman"/>
          <w:sz w:val="24"/>
          <w:szCs w:val="24"/>
        </w:rPr>
        <w:t>обще</w:t>
      </w:r>
      <w:r w:rsidR="003E6552">
        <w:rPr>
          <w:rFonts w:ascii="Times New Roman" w:hAnsi="Times New Roman" w:cs="Times New Roman"/>
          <w:sz w:val="24"/>
          <w:szCs w:val="24"/>
        </w:rPr>
        <w:t>интеллектуальное</w:t>
      </w:r>
      <w:proofErr w:type="spellEnd"/>
      <w:r w:rsidR="003E6552">
        <w:rPr>
          <w:rFonts w:ascii="Times New Roman" w:hAnsi="Times New Roman" w:cs="Times New Roman"/>
          <w:sz w:val="24"/>
          <w:szCs w:val="24"/>
        </w:rPr>
        <w:t>, общекультурное</w:t>
      </w:r>
      <w:r w:rsidRPr="00A128BF">
        <w:rPr>
          <w:rFonts w:ascii="Times New Roman" w:hAnsi="Times New Roman" w:cs="Times New Roman"/>
          <w:sz w:val="24"/>
          <w:szCs w:val="24"/>
        </w:rPr>
        <w:t xml:space="preserve">, </w:t>
      </w:r>
      <w:r w:rsidR="003E6552">
        <w:rPr>
          <w:rFonts w:ascii="Times New Roman" w:hAnsi="Times New Roman" w:cs="Times New Roman"/>
          <w:sz w:val="24"/>
          <w:szCs w:val="24"/>
        </w:rPr>
        <w:t>спортивно</w:t>
      </w:r>
      <w:r w:rsidRPr="00A128BF">
        <w:rPr>
          <w:rFonts w:ascii="Times New Roman" w:hAnsi="Times New Roman" w:cs="Times New Roman"/>
          <w:spacing w:val="-3"/>
          <w:sz w:val="24"/>
          <w:szCs w:val="24"/>
        </w:rPr>
        <w:t>-</w:t>
      </w:r>
      <w:r w:rsidR="003E6552">
        <w:rPr>
          <w:rFonts w:ascii="Times New Roman" w:hAnsi="Times New Roman" w:cs="Times New Roman"/>
          <w:sz w:val="24"/>
          <w:szCs w:val="24"/>
        </w:rPr>
        <w:t>оздоровительное</w:t>
      </w:r>
      <w:r w:rsidRPr="00A128BF">
        <w:rPr>
          <w:rFonts w:ascii="Times New Roman" w:hAnsi="Times New Roman" w:cs="Times New Roman"/>
          <w:sz w:val="24"/>
          <w:szCs w:val="24"/>
        </w:rPr>
        <w:t>.</w:t>
      </w:r>
    </w:p>
    <w:p w:rsidR="0052275B" w:rsidRPr="00A128BF" w:rsidRDefault="0052275B" w:rsidP="0052275B">
      <w:pPr>
        <w:shd w:val="clear" w:color="auto" w:fill="FFFFFF"/>
        <w:tabs>
          <w:tab w:val="left" w:pos="1080"/>
        </w:tabs>
        <w:ind w:right="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8BF">
        <w:rPr>
          <w:rFonts w:ascii="Times New Roman" w:hAnsi="Times New Roman" w:cs="Times New Roman"/>
          <w:sz w:val="24"/>
          <w:szCs w:val="24"/>
        </w:rPr>
        <w:t>В основе разработки плана дополнительного образования</w:t>
      </w:r>
      <w:r w:rsidR="003E6552">
        <w:rPr>
          <w:rFonts w:ascii="Times New Roman" w:hAnsi="Times New Roman" w:cs="Times New Roman"/>
          <w:sz w:val="24"/>
          <w:szCs w:val="24"/>
        </w:rPr>
        <w:t>:</w:t>
      </w:r>
      <w:r w:rsidRPr="00A12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75B" w:rsidRPr="00A128BF" w:rsidRDefault="0052275B" w:rsidP="003E6552">
      <w:pPr>
        <w:pStyle w:val="20"/>
        <w:numPr>
          <w:ilvl w:val="0"/>
          <w:numId w:val="1"/>
        </w:numPr>
        <w:shd w:val="clear" w:color="auto" w:fill="FFFFFF"/>
        <w:tabs>
          <w:tab w:val="left" w:pos="1080"/>
        </w:tabs>
        <w:ind w:left="1281" w:right="51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8BF">
        <w:rPr>
          <w:rFonts w:ascii="Times New Roman" w:hAnsi="Times New Roman" w:cs="Times New Roman"/>
          <w:b/>
          <w:bCs/>
          <w:sz w:val="24"/>
          <w:szCs w:val="24"/>
        </w:rPr>
        <w:t xml:space="preserve">Закон РФ «Об образовании» </w:t>
      </w:r>
      <w:r w:rsidRPr="00A128BF">
        <w:rPr>
          <w:rFonts w:ascii="Times New Roman" w:hAnsi="Times New Roman" w:cs="Times New Roman"/>
          <w:sz w:val="24"/>
          <w:szCs w:val="24"/>
        </w:rPr>
        <w:t>от 29 декабря 2012 года № 273-ФЗ 266-1</w:t>
      </w:r>
    </w:p>
    <w:p w:rsidR="0052275B" w:rsidRDefault="0052275B" w:rsidP="003E6552">
      <w:pPr>
        <w:pStyle w:val="20"/>
        <w:numPr>
          <w:ilvl w:val="0"/>
          <w:numId w:val="1"/>
        </w:numPr>
        <w:shd w:val="clear" w:color="auto" w:fill="FFFFFF"/>
        <w:tabs>
          <w:tab w:val="left" w:pos="1080"/>
        </w:tabs>
        <w:ind w:left="1281" w:right="51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8BF">
        <w:rPr>
          <w:rFonts w:ascii="Times New Roman" w:hAnsi="Times New Roman" w:cs="Times New Roman"/>
          <w:b/>
          <w:bCs/>
          <w:sz w:val="24"/>
          <w:szCs w:val="24"/>
        </w:rPr>
        <w:t>Федеральный государственный образовательный стандарт  начального  общего образования</w:t>
      </w:r>
      <w:r w:rsidRPr="00A128BF">
        <w:rPr>
          <w:rFonts w:ascii="Times New Roman" w:hAnsi="Times New Roman" w:cs="Times New Roman"/>
          <w:sz w:val="24"/>
          <w:szCs w:val="24"/>
        </w:rPr>
        <w:t xml:space="preserve"> (приказ Министерства образования России (приказ Министерства образования и науки </w:t>
      </w:r>
      <w:r w:rsidRPr="00A128BF">
        <w:rPr>
          <w:rStyle w:val="a4"/>
          <w:rFonts w:ascii="Times New Roman" w:hAnsi="Times New Roman"/>
          <w:sz w:val="24"/>
          <w:szCs w:val="24"/>
        </w:rPr>
        <w:t>Российской Федерации</w:t>
      </w:r>
      <w:r w:rsidRPr="00A128BF">
        <w:rPr>
          <w:rFonts w:ascii="Times New Roman" w:hAnsi="Times New Roman" w:cs="Times New Roman"/>
          <w:sz w:val="24"/>
          <w:szCs w:val="24"/>
        </w:rPr>
        <w:t xml:space="preserve"> № 373 от 06.10.2009 г., зарегистрирован в Минюсте России 22 декабря 2009 г.); </w:t>
      </w:r>
    </w:p>
    <w:p w:rsidR="003E6552" w:rsidRDefault="003E6552" w:rsidP="003E6552">
      <w:pPr>
        <w:pStyle w:val="a6"/>
        <w:numPr>
          <w:ilvl w:val="0"/>
          <w:numId w:val="1"/>
        </w:numPr>
        <w:shd w:val="clear" w:color="auto" w:fill="FFFFFF"/>
        <w:tabs>
          <w:tab w:val="left" w:pos="1080"/>
        </w:tabs>
        <w:ind w:left="1281" w:right="51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6552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22 сентября 2011 г. </w:t>
      </w:r>
      <w:r w:rsidRPr="003E6552">
        <w:rPr>
          <w:rFonts w:ascii="Times New Roman" w:hAnsi="Times New Roman" w:cs="Times New Roman"/>
          <w:b/>
          <w:sz w:val="24"/>
          <w:szCs w:val="24"/>
        </w:rPr>
        <w:t>№ 2357</w:t>
      </w:r>
      <w:r w:rsidRPr="003E6552">
        <w:rPr>
          <w:rFonts w:ascii="Times New Roman" w:hAnsi="Times New Roman" w:cs="Times New Roman"/>
          <w:sz w:val="24"/>
          <w:szCs w:val="24"/>
        </w:rPr>
        <w:t xml:space="preserve"> г. «</w:t>
      </w:r>
      <w:r w:rsidRPr="003E6552">
        <w:rPr>
          <w:rFonts w:ascii="Times New Roman" w:hAnsi="Times New Roman" w:cs="Times New Roman"/>
          <w:b/>
          <w:sz w:val="24"/>
          <w:szCs w:val="24"/>
        </w:rPr>
        <w:t>О внесении изменений в федеральный государственный образовательный стандарт</w:t>
      </w:r>
      <w:r w:rsidRPr="003E6552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образования, утверждённый приказом Министерства образования и науки Российской Федерации от 6 октября 2009 г. № 373»</w:t>
      </w:r>
    </w:p>
    <w:p w:rsidR="00826C93" w:rsidRPr="00826C93" w:rsidRDefault="00826C93" w:rsidP="00826C93">
      <w:pPr>
        <w:pStyle w:val="a6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C93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 декабря 2010 г. № 189 «Об утверждении </w:t>
      </w:r>
      <w:proofErr w:type="spellStart"/>
      <w:r w:rsidRPr="00826C9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26C93">
        <w:rPr>
          <w:rFonts w:ascii="Times New Roman" w:hAnsi="Times New Roman" w:cs="Times New Roman"/>
          <w:sz w:val="24"/>
          <w:szCs w:val="24"/>
        </w:rPr>
        <w:t xml:space="preserve"> 2.4.2.2821-10 </w:t>
      </w:r>
      <w:r w:rsidRPr="00826C93">
        <w:rPr>
          <w:rFonts w:ascii="Times New Roman" w:hAnsi="Times New Roman" w:cs="Times New Roman"/>
          <w:b/>
          <w:bCs/>
          <w:sz w:val="24"/>
          <w:szCs w:val="24"/>
        </w:rPr>
        <w:t>"Санитарно-эпидемиологические требования к условиям и организации обучения в общеобразовательных учреждениях"»</w:t>
      </w:r>
      <w:r w:rsidRPr="00826C93">
        <w:rPr>
          <w:rFonts w:ascii="Times New Roman" w:hAnsi="Times New Roman" w:cs="Times New Roman"/>
          <w:sz w:val="24"/>
          <w:szCs w:val="24"/>
        </w:rPr>
        <w:t xml:space="preserve"> (зарегистрирован в Минюсте России 3 марта 2011 г.);</w:t>
      </w:r>
    </w:p>
    <w:p w:rsidR="0052275B" w:rsidRPr="00A128BF" w:rsidRDefault="0052275B" w:rsidP="003E6552">
      <w:pPr>
        <w:pStyle w:val="20"/>
        <w:numPr>
          <w:ilvl w:val="0"/>
          <w:numId w:val="1"/>
        </w:numPr>
        <w:shd w:val="clear" w:color="auto" w:fill="FFFFFF"/>
        <w:tabs>
          <w:tab w:val="left" w:pos="1080"/>
        </w:tabs>
        <w:ind w:left="1281" w:right="51" w:hanging="357"/>
        <w:contextualSpacing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A128BF">
        <w:rPr>
          <w:rFonts w:ascii="Times New Roman" w:hAnsi="Times New Roman" w:cs="Times New Roman"/>
          <w:b/>
          <w:bCs/>
          <w:sz w:val="24"/>
          <w:szCs w:val="24"/>
        </w:rPr>
        <w:t xml:space="preserve">Стандарт  православного компонента </w:t>
      </w:r>
      <w:r w:rsidRPr="00A128BF">
        <w:rPr>
          <w:rFonts w:ascii="Times New Roman" w:hAnsi="Times New Roman" w:cs="Times New Roman"/>
          <w:sz w:val="24"/>
          <w:szCs w:val="24"/>
        </w:rPr>
        <w:t>начального общего, основного общего, среднего (полного) общего образования для учебных заведений Российской Федерации (утверждён решением Священного Синода Русской Православной Церкви 27 июля 2011 г. № 76)</w:t>
      </w:r>
      <w:r w:rsidRPr="00A128BF">
        <w:rPr>
          <w:rStyle w:val="a4"/>
          <w:rFonts w:ascii="Times New Roman" w:hAnsi="Times New Roman"/>
          <w:sz w:val="24"/>
          <w:szCs w:val="24"/>
        </w:rPr>
        <w:t>.</w:t>
      </w:r>
    </w:p>
    <w:p w:rsidR="0052275B" w:rsidRPr="00A128BF" w:rsidRDefault="0052275B" w:rsidP="0052275B">
      <w:pPr>
        <w:pStyle w:val="3"/>
        <w:contextualSpacing/>
        <w:jc w:val="both"/>
        <w:rPr>
          <w:lang w:val="ru-RU"/>
        </w:rPr>
      </w:pPr>
      <w:r w:rsidRPr="00A128BF">
        <w:t>Основными целями дополнительного образования детей являются:</w:t>
      </w:r>
    </w:p>
    <w:p w:rsidR="0052275B" w:rsidRPr="00A128BF" w:rsidRDefault="0052275B" w:rsidP="0052275B">
      <w:pPr>
        <w:pStyle w:val="3"/>
        <w:ind w:left="567"/>
        <w:contextualSpacing/>
        <w:jc w:val="both"/>
      </w:pPr>
      <w:r w:rsidRPr="00A128BF">
        <w:t>- Создание условий для творческого развития личностных потребностей детей в образовании.</w:t>
      </w:r>
    </w:p>
    <w:p w:rsidR="0052275B" w:rsidRPr="00A128BF" w:rsidRDefault="0052275B" w:rsidP="0052275B">
      <w:pPr>
        <w:pStyle w:val="3"/>
        <w:ind w:left="567"/>
        <w:contextualSpacing/>
        <w:jc w:val="both"/>
      </w:pPr>
      <w:r w:rsidRPr="00A128BF">
        <w:t xml:space="preserve"> - Обеспечение социально-педагогической, психолого-педагогической поддержки детей «группы риска».</w:t>
      </w:r>
    </w:p>
    <w:p w:rsidR="0052275B" w:rsidRPr="00A128BF" w:rsidRDefault="0052275B" w:rsidP="0052275B">
      <w:pPr>
        <w:pStyle w:val="3"/>
        <w:ind w:left="567"/>
        <w:contextualSpacing/>
        <w:jc w:val="both"/>
      </w:pPr>
      <w:r w:rsidRPr="00A128BF">
        <w:t>- Развитие мотивации личности к познанию и творчеству.</w:t>
      </w:r>
    </w:p>
    <w:p w:rsidR="0052275B" w:rsidRPr="00A128BF" w:rsidRDefault="0052275B" w:rsidP="0052275B">
      <w:pPr>
        <w:pStyle w:val="3"/>
        <w:ind w:left="567"/>
        <w:contextualSpacing/>
        <w:jc w:val="both"/>
      </w:pPr>
      <w:r w:rsidRPr="00A128BF">
        <w:t>- Создание условий для социального, культурного роста.</w:t>
      </w:r>
    </w:p>
    <w:p w:rsidR="0052275B" w:rsidRPr="00A128BF" w:rsidRDefault="0052275B" w:rsidP="0052275B">
      <w:pPr>
        <w:pStyle w:val="3"/>
        <w:ind w:firstLine="567"/>
        <w:contextualSpacing/>
        <w:jc w:val="both"/>
        <w:rPr>
          <w:lang w:val="ru-RU"/>
        </w:rPr>
      </w:pPr>
      <w:r w:rsidRPr="00A128BF">
        <w:t xml:space="preserve">Кружковые занятия проводятся как с отдельными классами, так и с разновозрастными группами. </w:t>
      </w:r>
    </w:p>
    <w:p w:rsidR="0052275B" w:rsidRPr="00A128BF" w:rsidRDefault="0052275B" w:rsidP="0052275B">
      <w:pPr>
        <w:pStyle w:val="3"/>
        <w:contextualSpacing/>
        <w:jc w:val="both"/>
      </w:pPr>
      <w:r w:rsidRPr="00A128BF">
        <w:t>Работа кружков проводится во второй половине дня после 50-минутного отдыха детей по окончании учебных занятий. Расписание занятий кружков спланировано в соот</w:t>
      </w:r>
      <w:r w:rsidR="00826C93">
        <w:t>ветствии с требованиями СанПиН</w:t>
      </w:r>
      <w:r w:rsidRPr="00A128BF">
        <w:t xml:space="preserve">, что позволяет обеспечить достаточную двигательную активность детей. </w:t>
      </w:r>
    </w:p>
    <w:p w:rsidR="00826C93" w:rsidRDefault="0052275B" w:rsidP="00826C93">
      <w:pPr>
        <w:pStyle w:val="3"/>
        <w:contextualSpacing/>
        <w:jc w:val="both"/>
        <w:rPr>
          <w:lang w:val="ru-RU"/>
        </w:rPr>
      </w:pPr>
      <w:r w:rsidRPr="00A128BF">
        <w:rPr>
          <w:lang w:val="ru-RU"/>
        </w:rPr>
        <w:t xml:space="preserve">      </w:t>
      </w:r>
      <w:r w:rsidRPr="00A128BF">
        <w:t>Все руководители кружков имеют соответствующее заявленным в плане дисциплинам образование.</w:t>
      </w:r>
    </w:p>
    <w:sectPr w:rsidR="00826C93" w:rsidSect="00BC3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7CB4"/>
    <w:multiLevelType w:val="hybridMultilevel"/>
    <w:tmpl w:val="7D3C07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8C86BCA"/>
    <w:multiLevelType w:val="hybridMultilevel"/>
    <w:tmpl w:val="F3465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275B"/>
    <w:rsid w:val="00213A7A"/>
    <w:rsid w:val="0023630A"/>
    <w:rsid w:val="002B6245"/>
    <w:rsid w:val="00321F76"/>
    <w:rsid w:val="003C2361"/>
    <w:rsid w:val="003E6552"/>
    <w:rsid w:val="004230D2"/>
    <w:rsid w:val="0047057B"/>
    <w:rsid w:val="0052275B"/>
    <w:rsid w:val="0057389C"/>
    <w:rsid w:val="006C02BA"/>
    <w:rsid w:val="0077588F"/>
    <w:rsid w:val="007B4F57"/>
    <w:rsid w:val="00802660"/>
    <w:rsid w:val="00826C93"/>
    <w:rsid w:val="008276C7"/>
    <w:rsid w:val="0084795F"/>
    <w:rsid w:val="008976D8"/>
    <w:rsid w:val="008C2D62"/>
    <w:rsid w:val="00A21D4C"/>
    <w:rsid w:val="00AA1F2F"/>
    <w:rsid w:val="00B8472A"/>
    <w:rsid w:val="00C45900"/>
    <w:rsid w:val="00C73630"/>
    <w:rsid w:val="00D4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227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pl-PL" w:eastAsia="pl-PL"/>
    </w:rPr>
  </w:style>
  <w:style w:type="paragraph" w:customStyle="1" w:styleId="10">
    <w:name w:val="Абзац списка1"/>
    <w:basedOn w:val="a"/>
    <w:link w:val="ListParagraphChar"/>
    <w:rsid w:val="0052275B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">
    <w:name w:val="Без интервала2"/>
    <w:rsid w:val="005227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pl-PL" w:eastAsia="pl-PL"/>
    </w:rPr>
  </w:style>
  <w:style w:type="character" w:customStyle="1" w:styleId="ListParagraphChar">
    <w:name w:val="List Paragraph Char"/>
    <w:basedOn w:val="a0"/>
    <w:link w:val="10"/>
    <w:locked/>
    <w:rsid w:val="0052275B"/>
    <w:rPr>
      <w:rFonts w:ascii="Calibri" w:eastAsia="Times New Roman" w:hAnsi="Calibri" w:cs="Calibri"/>
      <w:lang w:eastAsia="en-US"/>
    </w:rPr>
  </w:style>
  <w:style w:type="table" w:styleId="a3">
    <w:name w:val="Table Grid"/>
    <w:basedOn w:val="a1"/>
    <w:uiPriority w:val="59"/>
    <w:rsid w:val="00522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Абзац списка2"/>
    <w:basedOn w:val="a"/>
    <w:rsid w:val="0052275B"/>
    <w:pPr>
      <w:ind w:left="720"/>
    </w:pPr>
    <w:rPr>
      <w:rFonts w:ascii="Calibri" w:eastAsia="Times New Roman" w:hAnsi="Calibri" w:cs="Calibri"/>
      <w:lang w:eastAsia="en-US"/>
    </w:rPr>
  </w:style>
  <w:style w:type="character" w:styleId="a4">
    <w:name w:val="Strong"/>
    <w:basedOn w:val="a0"/>
    <w:qFormat/>
    <w:rsid w:val="0052275B"/>
    <w:rPr>
      <w:rFonts w:cs="Times New Roman"/>
      <w:b/>
      <w:bCs/>
    </w:rPr>
  </w:style>
  <w:style w:type="paragraph" w:styleId="a5">
    <w:name w:val="Normal (Web)"/>
    <w:basedOn w:val="a"/>
    <w:rsid w:val="0052275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">
    <w:name w:val="Без интервала3"/>
    <w:rsid w:val="005227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pl-PL" w:eastAsia="pl-PL"/>
    </w:rPr>
  </w:style>
  <w:style w:type="character" w:customStyle="1" w:styleId="apple-style-span">
    <w:name w:val="apple-style-span"/>
    <w:basedOn w:val="a0"/>
    <w:rsid w:val="0052275B"/>
    <w:rPr>
      <w:rFonts w:cs="Times New Roman"/>
    </w:rPr>
  </w:style>
  <w:style w:type="paragraph" w:styleId="a6">
    <w:name w:val="List Paragraph"/>
    <w:basedOn w:val="a"/>
    <w:uiPriority w:val="99"/>
    <w:qFormat/>
    <w:rsid w:val="003E6552"/>
    <w:pPr>
      <w:ind w:left="720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ТИШИН</dc:creator>
  <cp:keywords/>
  <dc:description/>
  <cp:lastModifiedBy>Пользователь</cp:lastModifiedBy>
  <cp:revision>15</cp:revision>
  <cp:lastPrinted>2016-10-03T10:11:00Z</cp:lastPrinted>
  <dcterms:created xsi:type="dcterms:W3CDTF">2014-06-24T09:23:00Z</dcterms:created>
  <dcterms:modified xsi:type="dcterms:W3CDTF">2016-10-03T10:11:00Z</dcterms:modified>
</cp:coreProperties>
</file>