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4F2BC8">
        <w:rPr>
          <w:rFonts w:ascii="Times New Roman" w:hAnsi="Times New Roman"/>
          <w:b/>
          <w:sz w:val="24"/>
          <w:szCs w:val="24"/>
        </w:rPr>
        <w:t>Частное  общеобразовательное</w:t>
      </w:r>
      <w:proofErr w:type="gramEnd"/>
      <w:r w:rsidRPr="004F2BC8">
        <w:rPr>
          <w:rFonts w:ascii="Times New Roman" w:hAnsi="Times New Roman"/>
          <w:b/>
          <w:sz w:val="24"/>
          <w:szCs w:val="24"/>
        </w:rPr>
        <w:t xml:space="preserve"> учреждение религиозной организации </w:t>
      </w: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BC8">
        <w:rPr>
          <w:rFonts w:ascii="Times New Roman" w:hAnsi="Times New Roman"/>
          <w:b/>
          <w:sz w:val="24"/>
          <w:szCs w:val="24"/>
        </w:rPr>
        <w:t xml:space="preserve">«Православная гимназия имени святого благоверного великого </w:t>
      </w: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BC8">
        <w:rPr>
          <w:rFonts w:ascii="Times New Roman" w:hAnsi="Times New Roman"/>
          <w:b/>
          <w:sz w:val="24"/>
          <w:szCs w:val="24"/>
        </w:rPr>
        <w:t>князя Александра Невского (Городецкая Епархия)»</w:t>
      </w: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9"/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3505"/>
      </w:tblGrid>
      <w:tr w:rsidR="002165DA" w:rsidRPr="004F2BC8" w:rsidTr="00B86E1F">
        <w:trPr>
          <w:trHeight w:val="1884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2165DA" w:rsidRPr="004F2BC8" w:rsidRDefault="002165DA" w:rsidP="00B86E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BC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Принято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F2BC8">
              <w:rPr>
                <w:rFonts w:ascii="Times New Roman" w:hAnsi="Times New Roman"/>
                <w:sz w:val="24"/>
                <w:szCs w:val="24"/>
              </w:rPr>
              <w:t>а заседании                                                                                                                                        Совета гимназии</w:t>
            </w:r>
          </w:p>
          <w:p w:rsidR="002165DA" w:rsidRPr="004F2BC8" w:rsidRDefault="002165DA" w:rsidP="002165D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BC8">
              <w:rPr>
                <w:rFonts w:ascii="Times New Roman" w:hAnsi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2BC8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2165DA" w:rsidRPr="004F2BC8" w:rsidRDefault="002165DA" w:rsidP="002165D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         Утверждено</w:t>
      </w:r>
    </w:p>
    <w:p w:rsidR="002165DA" w:rsidRPr="004F2BC8" w:rsidRDefault="002165DA" w:rsidP="002165D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48 </w:t>
      </w:r>
      <w:r w:rsidRPr="004F2BC8"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01.09.21</w:t>
      </w:r>
    </w:p>
    <w:p w:rsidR="002165DA" w:rsidRPr="004F2BC8" w:rsidRDefault="002165DA" w:rsidP="002165D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       </w:t>
      </w:r>
    </w:p>
    <w:p w:rsidR="002165DA" w:rsidRPr="004F2BC8" w:rsidRDefault="002165DA" w:rsidP="002165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BC8">
        <w:rPr>
          <w:rFonts w:ascii="Times New Roman" w:hAnsi="Times New Roman"/>
          <w:b/>
          <w:sz w:val="24"/>
          <w:szCs w:val="24"/>
        </w:rPr>
        <w:t xml:space="preserve">     </w:t>
      </w: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воспитания </w:t>
      </w: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65DA" w:rsidRPr="004F2BC8" w:rsidRDefault="002165DA" w:rsidP="002165D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Авторы-</w:t>
      </w:r>
      <w:proofErr w:type="gramStart"/>
      <w:r w:rsidRPr="004F2BC8">
        <w:rPr>
          <w:rFonts w:ascii="Times New Roman" w:hAnsi="Times New Roman"/>
          <w:b/>
          <w:sz w:val="24"/>
          <w:szCs w:val="24"/>
        </w:rPr>
        <w:t xml:space="preserve">составители:   </w:t>
      </w:r>
      <w:proofErr w:type="gramEnd"/>
      <w:r w:rsidRPr="004F2BC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4F2B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>гимназии Косарева Т.М.</w:t>
      </w:r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гимназии </w:t>
      </w:r>
      <w:proofErr w:type="spellStart"/>
      <w:r w:rsidRPr="004F2BC8">
        <w:rPr>
          <w:rFonts w:ascii="Times New Roman" w:hAnsi="Times New Roman"/>
          <w:sz w:val="24"/>
          <w:szCs w:val="24"/>
        </w:rPr>
        <w:t>Дударева</w:t>
      </w:r>
      <w:proofErr w:type="spellEnd"/>
      <w:r w:rsidRPr="004F2B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BC8">
        <w:rPr>
          <w:rFonts w:ascii="Times New Roman" w:hAnsi="Times New Roman"/>
          <w:sz w:val="24"/>
          <w:szCs w:val="24"/>
        </w:rPr>
        <w:t>Е.В..</w:t>
      </w:r>
      <w:proofErr w:type="gramEnd"/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гимназии Малышева </w:t>
      </w:r>
      <w:proofErr w:type="gramStart"/>
      <w:r w:rsidRPr="004F2BC8">
        <w:rPr>
          <w:rFonts w:ascii="Times New Roman" w:hAnsi="Times New Roman"/>
          <w:sz w:val="24"/>
          <w:szCs w:val="24"/>
        </w:rPr>
        <w:t>Е.А..</w:t>
      </w:r>
      <w:proofErr w:type="gramEnd"/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165DA" w:rsidRPr="004F2BC8" w:rsidRDefault="002165DA" w:rsidP="002165D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>.</w:t>
      </w:r>
    </w:p>
    <w:p w:rsidR="002165DA" w:rsidRPr="004F2BC8" w:rsidRDefault="002165DA" w:rsidP="002165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165DA" w:rsidRPr="004F2BC8" w:rsidRDefault="002165DA" w:rsidP="002165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2165DA" w:rsidRPr="004F2BC8" w:rsidRDefault="002165DA" w:rsidP="002165D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2165DA" w:rsidRPr="004F2BC8" w:rsidRDefault="002165DA" w:rsidP="002165DA">
      <w:pPr>
        <w:jc w:val="center"/>
        <w:rPr>
          <w:rFonts w:ascii="Times New Roman" w:hAnsi="Times New Roman"/>
          <w:sz w:val="24"/>
          <w:szCs w:val="24"/>
        </w:rPr>
      </w:pPr>
    </w:p>
    <w:p w:rsidR="002165DA" w:rsidRPr="004F2BC8" w:rsidRDefault="002165DA" w:rsidP="002165DA">
      <w:pPr>
        <w:jc w:val="center"/>
        <w:rPr>
          <w:rFonts w:ascii="Times New Roman" w:hAnsi="Times New Roman"/>
          <w:sz w:val="24"/>
          <w:szCs w:val="24"/>
        </w:rPr>
      </w:pPr>
    </w:p>
    <w:p w:rsidR="002165DA" w:rsidRPr="004F2BC8" w:rsidRDefault="002165DA" w:rsidP="002165DA">
      <w:pPr>
        <w:jc w:val="center"/>
        <w:rPr>
          <w:rFonts w:ascii="Times New Roman" w:hAnsi="Times New Roman"/>
          <w:sz w:val="24"/>
          <w:szCs w:val="24"/>
        </w:rPr>
      </w:pPr>
    </w:p>
    <w:p w:rsidR="002165DA" w:rsidRPr="004F2BC8" w:rsidRDefault="002165DA" w:rsidP="002165DA">
      <w:pPr>
        <w:jc w:val="center"/>
        <w:rPr>
          <w:rFonts w:ascii="Times New Roman" w:hAnsi="Times New Roman"/>
          <w:sz w:val="24"/>
          <w:szCs w:val="24"/>
        </w:rPr>
      </w:pPr>
      <w:r w:rsidRPr="004F2BC8">
        <w:rPr>
          <w:rFonts w:ascii="Times New Roman" w:hAnsi="Times New Roman"/>
          <w:sz w:val="24"/>
          <w:szCs w:val="24"/>
        </w:rPr>
        <w:t>Заволжье, 20</w:t>
      </w:r>
      <w:r>
        <w:rPr>
          <w:rFonts w:ascii="Times New Roman" w:hAnsi="Times New Roman"/>
          <w:sz w:val="24"/>
          <w:szCs w:val="24"/>
        </w:rPr>
        <w:t>21</w:t>
      </w:r>
    </w:p>
    <w:p w:rsidR="002165DA" w:rsidRDefault="002165DA" w:rsidP="002165DA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4E97" w:rsidRPr="002165DA" w:rsidRDefault="00550DFF" w:rsidP="002165DA">
      <w:pPr>
        <w:pStyle w:val="a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DA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организуемого в школе воспитательного процесса.</w:t>
      </w:r>
    </w:p>
    <w:p w:rsidR="00550DFF" w:rsidRPr="00F16404" w:rsidRDefault="00550DFF" w:rsidP="00550DF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8D" w:rsidRPr="00C0348D" w:rsidRDefault="00C0348D" w:rsidP="00C0348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0348D">
        <w:rPr>
          <w:rFonts w:ascii="Times New Roman" w:hAnsi="Times New Roman" w:cs="Times New Roman"/>
          <w:sz w:val="24"/>
          <w:szCs w:val="28"/>
        </w:rPr>
        <w:t>Любая православная образовательная организация сегодня – это новый тип образо</w:t>
      </w:r>
      <w:r w:rsidR="003D6E16">
        <w:rPr>
          <w:rFonts w:ascii="Times New Roman" w:hAnsi="Times New Roman" w:cs="Times New Roman"/>
          <w:sz w:val="24"/>
          <w:szCs w:val="28"/>
        </w:rPr>
        <w:t xml:space="preserve">вательного учреждения, которое </w:t>
      </w:r>
      <w:r w:rsidRPr="00C0348D">
        <w:rPr>
          <w:rFonts w:ascii="Times New Roman" w:hAnsi="Times New Roman" w:cs="Times New Roman"/>
          <w:sz w:val="24"/>
          <w:szCs w:val="28"/>
        </w:rPr>
        <w:t>призвано формировать новы</w:t>
      </w:r>
      <w:r w:rsidR="003D6E16">
        <w:rPr>
          <w:rFonts w:ascii="Times New Roman" w:hAnsi="Times New Roman" w:cs="Times New Roman"/>
          <w:sz w:val="24"/>
          <w:szCs w:val="28"/>
        </w:rPr>
        <w:t xml:space="preserve">й тип личности.  Памятуя слова </w:t>
      </w:r>
      <w:r w:rsidRPr="00C0348D">
        <w:rPr>
          <w:rFonts w:ascii="Times New Roman" w:hAnsi="Times New Roman" w:cs="Times New Roman"/>
          <w:sz w:val="24"/>
          <w:szCs w:val="28"/>
        </w:rPr>
        <w:t>святейшего</w:t>
      </w:r>
      <w:r w:rsidR="003D6E16">
        <w:rPr>
          <w:rFonts w:ascii="Times New Roman" w:hAnsi="Times New Roman" w:cs="Times New Roman"/>
          <w:sz w:val="24"/>
          <w:szCs w:val="28"/>
        </w:rPr>
        <w:t xml:space="preserve"> </w:t>
      </w:r>
      <w:r w:rsidRPr="00C0348D">
        <w:rPr>
          <w:rFonts w:ascii="Times New Roman" w:hAnsi="Times New Roman" w:cs="Times New Roman"/>
          <w:sz w:val="24"/>
          <w:szCs w:val="28"/>
        </w:rPr>
        <w:t xml:space="preserve">Патриарха, что мы «создаем гимназии… для того, чтобы формировался в будущем корпус православной </w:t>
      </w:r>
      <w:proofErr w:type="gramStart"/>
      <w:r w:rsidRPr="00C0348D">
        <w:rPr>
          <w:rFonts w:ascii="Times New Roman" w:hAnsi="Times New Roman" w:cs="Times New Roman"/>
          <w:sz w:val="24"/>
          <w:szCs w:val="28"/>
        </w:rPr>
        <w:t>интеллигенции..</w:t>
      </w:r>
      <w:proofErr w:type="gramEnd"/>
      <w:r w:rsidRPr="00C0348D">
        <w:rPr>
          <w:rFonts w:ascii="Times New Roman" w:hAnsi="Times New Roman" w:cs="Times New Roman"/>
          <w:sz w:val="24"/>
          <w:szCs w:val="28"/>
        </w:rPr>
        <w:t>, людей, способных передавать христианское послание  не только  словом, но и жизнью своею, и таким образом влиять на жизнь общества», православная гимназия  считает задачу духовно-нравственного (православного)  воспитания одним из приоритетных направлений деятельности за все в</w:t>
      </w:r>
      <w:r w:rsidR="003D6E16">
        <w:rPr>
          <w:rFonts w:ascii="Times New Roman" w:hAnsi="Times New Roman" w:cs="Times New Roman"/>
          <w:sz w:val="24"/>
          <w:szCs w:val="28"/>
        </w:rPr>
        <w:t xml:space="preserve">ремя своего существования. Эта </w:t>
      </w:r>
      <w:r w:rsidRPr="00C0348D">
        <w:rPr>
          <w:rFonts w:ascii="Times New Roman" w:hAnsi="Times New Roman" w:cs="Times New Roman"/>
          <w:sz w:val="24"/>
          <w:szCs w:val="28"/>
        </w:rPr>
        <w:t>пер</w:t>
      </w:r>
      <w:r w:rsidR="003D6E16">
        <w:rPr>
          <w:rFonts w:ascii="Times New Roman" w:hAnsi="Times New Roman" w:cs="Times New Roman"/>
          <w:sz w:val="24"/>
          <w:szCs w:val="28"/>
        </w:rPr>
        <w:t xml:space="preserve">востепенная задача закреплена в </w:t>
      </w:r>
      <w:proofErr w:type="gramStart"/>
      <w:r w:rsidRPr="00C0348D">
        <w:rPr>
          <w:rFonts w:ascii="Times New Roman" w:hAnsi="Times New Roman" w:cs="Times New Roman"/>
          <w:sz w:val="24"/>
          <w:szCs w:val="28"/>
        </w:rPr>
        <w:t>основных  нормативных</w:t>
      </w:r>
      <w:proofErr w:type="gramEnd"/>
      <w:r w:rsidRPr="00C0348D">
        <w:rPr>
          <w:rFonts w:ascii="Times New Roman" w:hAnsi="Times New Roman" w:cs="Times New Roman"/>
          <w:sz w:val="24"/>
          <w:szCs w:val="28"/>
        </w:rPr>
        <w:t xml:space="preserve"> гимназических документах: Уставе, Основной образовательной программе. </w:t>
      </w:r>
    </w:p>
    <w:p w:rsidR="00C0348D" w:rsidRPr="00C0348D" w:rsidRDefault="00C0348D" w:rsidP="00C0348D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0348D">
        <w:rPr>
          <w:rFonts w:ascii="Times New Roman" w:hAnsi="Times New Roman" w:cs="Times New Roman"/>
          <w:sz w:val="24"/>
          <w:szCs w:val="28"/>
        </w:rPr>
        <w:t xml:space="preserve">              Православ</w:t>
      </w:r>
      <w:r w:rsidR="003D6E16">
        <w:rPr>
          <w:rFonts w:ascii="Times New Roman" w:hAnsi="Times New Roman" w:cs="Times New Roman"/>
          <w:sz w:val="24"/>
          <w:szCs w:val="28"/>
        </w:rPr>
        <w:t xml:space="preserve">ная гимназия имени А. Невского осуществляет </w:t>
      </w:r>
      <w:r w:rsidRPr="00C0348D">
        <w:rPr>
          <w:rFonts w:ascii="Times New Roman" w:hAnsi="Times New Roman" w:cs="Times New Roman"/>
          <w:sz w:val="24"/>
          <w:szCs w:val="28"/>
        </w:rPr>
        <w:t>управление процессом формирования православной личности средствами уклада гимназии. Основны</w:t>
      </w:r>
      <w:r w:rsidR="003D6E16">
        <w:rPr>
          <w:rFonts w:ascii="Times New Roman" w:hAnsi="Times New Roman" w:cs="Times New Roman"/>
          <w:sz w:val="24"/>
          <w:szCs w:val="28"/>
        </w:rPr>
        <w:t xml:space="preserve">ми его составляющими являются: </w:t>
      </w:r>
      <w:r w:rsidRPr="00C0348D">
        <w:rPr>
          <w:rFonts w:ascii="Times New Roman" w:hAnsi="Times New Roman" w:cs="Times New Roman"/>
          <w:sz w:val="24"/>
          <w:szCs w:val="28"/>
        </w:rPr>
        <w:t xml:space="preserve">предметно-развивающая среда, локальная субкультура отношений, педагогический процесс, календарь событий или годовой гимназический круг… </w:t>
      </w:r>
    </w:p>
    <w:p w:rsidR="00C0348D" w:rsidRPr="00C0348D" w:rsidRDefault="00C0348D" w:rsidP="00C0348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0348D">
        <w:rPr>
          <w:rFonts w:ascii="Times New Roman" w:hAnsi="Times New Roman" w:cs="Times New Roman"/>
          <w:sz w:val="24"/>
          <w:szCs w:val="28"/>
        </w:rPr>
        <w:t>По благословению епископа Городецкого и Ветлужского Августина, коллектив православной гимназии работает над формированием личности ребенка с христиа</w:t>
      </w:r>
      <w:r w:rsidR="003D6E16">
        <w:rPr>
          <w:rFonts w:ascii="Times New Roman" w:hAnsi="Times New Roman" w:cs="Times New Roman"/>
          <w:sz w:val="24"/>
          <w:szCs w:val="28"/>
        </w:rPr>
        <w:t xml:space="preserve">нским мировоззрением, развитым </w:t>
      </w:r>
      <w:r w:rsidRPr="00C0348D">
        <w:rPr>
          <w:rFonts w:ascii="Times New Roman" w:hAnsi="Times New Roman" w:cs="Times New Roman"/>
          <w:sz w:val="24"/>
          <w:szCs w:val="28"/>
        </w:rPr>
        <w:t>нравственным чувством, сильной волей, твердой верой в Бога, любящего свой народ, семью, Отечество, знающий православные традиции и способный их использовать в личном духовном опыте.</w:t>
      </w:r>
    </w:p>
    <w:p w:rsidR="00C0348D" w:rsidRPr="00C0348D" w:rsidRDefault="00C0348D" w:rsidP="00C034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0348D">
        <w:rPr>
          <w:rFonts w:ascii="Times New Roman" w:hAnsi="Times New Roman" w:cs="Times New Roman"/>
          <w:sz w:val="24"/>
          <w:szCs w:val="28"/>
        </w:rPr>
        <w:t xml:space="preserve">          Гимназия видит своего выпускника Человеком, готовым жертвенно служить Богу и ближнему.</w:t>
      </w:r>
    </w:p>
    <w:p w:rsidR="006B6A88" w:rsidRPr="00F16404" w:rsidRDefault="00550DFF" w:rsidP="00493E6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6B6A88" w:rsidRPr="00F16404">
        <w:rPr>
          <w:rFonts w:ascii="Times New Roman" w:hAnsi="Times New Roman" w:cs="Times New Roman"/>
          <w:sz w:val="24"/>
          <w:szCs w:val="24"/>
        </w:rPr>
        <w:t>находится</w:t>
      </w:r>
      <w:r w:rsidRPr="00F16404">
        <w:rPr>
          <w:rFonts w:ascii="Times New Roman" w:hAnsi="Times New Roman" w:cs="Times New Roman"/>
          <w:sz w:val="24"/>
          <w:szCs w:val="24"/>
        </w:rPr>
        <w:t xml:space="preserve"> в городе Заволжье. Город молодой, однако градообразующие предприятия сокращают свои производственные площади, поэтому многие люди стремятся </w:t>
      </w:r>
      <w:r w:rsidR="006B6A88" w:rsidRPr="00F16404">
        <w:rPr>
          <w:rFonts w:ascii="Times New Roman" w:hAnsi="Times New Roman" w:cs="Times New Roman"/>
          <w:sz w:val="24"/>
          <w:szCs w:val="24"/>
        </w:rPr>
        <w:t>в большие город</w:t>
      </w:r>
      <w:r w:rsidR="00493E65" w:rsidRPr="00F16404">
        <w:rPr>
          <w:rFonts w:ascii="Times New Roman" w:hAnsi="Times New Roman" w:cs="Times New Roman"/>
          <w:sz w:val="24"/>
          <w:szCs w:val="24"/>
        </w:rPr>
        <w:t xml:space="preserve">а. </w:t>
      </w:r>
      <w:r w:rsidR="00EB1F10" w:rsidRPr="00F16404">
        <w:rPr>
          <w:rFonts w:ascii="Times New Roman" w:hAnsi="Times New Roman" w:cs="Times New Roman"/>
          <w:sz w:val="24"/>
          <w:szCs w:val="24"/>
        </w:rPr>
        <w:t>К сожалению</w:t>
      </w:r>
      <w:r w:rsidR="0042343C" w:rsidRPr="00F16404">
        <w:rPr>
          <w:rFonts w:ascii="Times New Roman" w:hAnsi="Times New Roman" w:cs="Times New Roman"/>
          <w:sz w:val="24"/>
          <w:szCs w:val="24"/>
        </w:rPr>
        <w:t>,</w:t>
      </w:r>
      <w:r w:rsidR="00FB413C" w:rsidRPr="00F16404">
        <w:rPr>
          <w:rFonts w:ascii="Times New Roman" w:hAnsi="Times New Roman" w:cs="Times New Roman"/>
          <w:sz w:val="24"/>
          <w:szCs w:val="24"/>
        </w:rPr>
        <w:t xml:space="preserve"> актуальны</w:t>
      </w:r>
      <w:r w:rsidR="00EB1F10" w:rsidRPr="00F16404">
        <w:rPr>
          <w:rFonts w:ascii="Times New Roman" w:hAnsi="Times New Roman" w:cs="Times New Roman"/>
          <w:sz w:val="24"/>
          <w:szCs w:val="24"/>
        </w:rPr>
        <w:t>, проблемы пьянства, различного рода зави</w:t>
      </w:r>
      <w:r w:rsidR="0032132A" w:rsidRPr="00F16404">
        <w:rPr>
          <w:rFonts w:ascii="Times New Roman" w:hAnsi="Times New Roman" w:cs="Times New Roman"/>
          <w:sz w:val="24"/>
          <w:szCs w:val="24"/>
        </w:rPr>
        <w:t>симост</w:t>
      </w:r>
      <w:r w:rsidR="00FB413C" w:rsidRPr="00F16404">
        <w:rPr>
          <w:rFonts w:ascii="Times New Roman" w:hAnsi="Times New Roman" w:cs="Times New Roman"/>
          <w:sz w:val="24"/>
          <w:szCs w:val="24"/>
        </w:rPr>
        <w:t>ей, отношений между юношами и девушками, которые разрешаются только мужу и жене.</w:t>
      </w:r>
    </w:p>
    <w:p w:rsidR="00550DFF" w:rsidRPr="00F16404" w:rsidRDefault="006B6A88" w:rsidP="00493E6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 xml:space="preserve">Здание гимназии расположено в лесном массиве на территории Финского поселка. С одной стороны, </w:t>
      </w:r>
      <w:r w:rsidR="00493E65" w:rsidRPr="00F16404">
        <w:rPr>
          <w:rFonts w:ascii="Times New Roman" w:hAnsi="Times New Roman" w:cs="Times New Roman"/>
          <w:sz w:val="24"/>
          <w:szCs w:val="24"/>
        </w:rPr>
        <w:t xml:space="preserve">школа удалена от  </w:t>
      </w:r>
      <w:r w:rsidR="0042343C" w:rsidRPr="00F16404">
        <w:rPr>
          <w:rFonts w:ascii="Times New Roman" w:hAnsi="Times New Roman" w:cs="Times New Roman"/>
          <w:sz w:val="24"/>
          <w:szCs w:val="24"/>
        </w:rPr>
        <w:t xml:space="preserve"> </w:t>
      </w:r>
      <w:r w:rsidR="00493E65" w:rsidRPr="00F16404">
        <w:rPr>
          <w:rFonts w:ascii="Times New Roman" w:hAnsi="Times New Roman" w:cs="Times New Roman"/>
          <w:sz w:val="24"/>
          <w:szCs w:val="24"/>
        </w:rPr>
        <w:t>дороги, высоких зданий и городской суеты, здесь можно встретить белок, дятлов, соловьев, дети дышат чистым воздухом. С другой стороны, э</w:t>
      </w:r>
      <w:r w:rsidRPr="00F16404">
        <w:rPr>
          <w:rFonts w:ascii="Times New Roman" w:hAnsi="Times New Roman" w:cs="Times New Roman"/>
          <w:sz w:val="24"/>
          <w:szCs w:val="24"/>
        </w:rPr>
        <w:t xml:space="preserve">то место воспринимается жителями как стихийная зона отдыха, в том числе </w:t>
      </w:r>
      <w:r w:rsidR="00EC33EC" w:rsidRPr="00F16404">
        <w:rPr>
          <w:rFonts w:ascii="Times New Roman" w:hAnsi="Times New Roman" w:cs="Times New Roman"/>
          <w:sz w:val="24"/>
          <w:szCs w:val="24"/>
        </w:rPr>
        <w:t>стадион школы</w:t>
      </w:r>
      <w:r w:rsidRPr="00F16404">
        <w:rPr>
          <w:rFonts w:ascii="Times New Roman" w:hAnsi="Times New Roman" w:cs="Times New Roman"/>
          <w:sz w:val="24"/>
          <w:szCs w:val="24"/>
        </w:rPr>
        <w:t xml:space="preserve"> по вечерам становится местом массовых гуляний. </w:t>
      </w:r>
      <w:r w:rsidR="00493E65" w:rsidRPr="00F16404">
        <w:rPr>
          <w:rFonts w:ascii="Times New Roman" w:hAnsi="Times New Roman" w:cs="Times New Roman"/>
          <w:sz w:val="24"/>
          <w:szCs w:val="24"/>
        </w:rPr>
        <w:t xml:space="preserve">Люди асоциального поведения зачастую пребывают в этом районе. Кроме того, гимназия делит муниципальное здание с вечерней школой, расположенной на первом этаже. </w:t>
      </w:r>
    </w:p>
    <w:p w:rsidR="00696C0A" w:rsidRPr="00F16404" w:rsidRDefault="00BE5ADC" w:rsidP="00696C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 xml:space="preserve">Православная гимназия призвана стать здесь </w:t>
      </w:r>
      <w:r w:rsidR="009C28A1" w:rsidRPr="00F16404">
        <w:rPr>
          <w:rFonts w:ascii="Times New Roman" w:hAnsi="Times New Roman" w:cs="Times New Roman"/>
          <w:sz w:val="24"/>
          <w:szCs w:val="24"/>
        </w:rPr>
        <w:t xml:space="preserve">духовно-нравственным </w:t>
      </w:r>
      <w:r w:rsidRPr="00F16404">
        <w:rPr>
          <w:rFonts w:ascii="Times New Roman" w:hAnsi="Times New Roman" w:cs="Times New Roman"/>
          <w:sz w:val="24"/>
          <w:szCs w:val="24"/>
        </w:rPr>
        <w:t xml:space="preserve">центром. </w:t>
      </w:r>
      <w:r w:rsidR="009C28A1" w:rsidRPr="00F16404">
        <w:rPr>
          <w:rFonts w:ascii="Times New Roman" w:hAnsi="Times New Roman" w:cs="Times New Roman"/>
          <w:sz w:val="24"/>
          <w:szCs w:val="24"/>
        </w:rPr>
        <w:t>Гимназия мыслится как учреждение, которое несет миссионерское служени</w:t>
      </w:r>
      <w:r w:rsidR="00EC33EC" w:rsidRPr="00F16404">
        <w:rPr>
          <w:rFonts w:ascii="Times New Roman" w:hAnsi="Times New Roman" w:cs="Times New Roman"/>
          <w:sz w:val="24"/>
          <w:szCs w:val="24"/>
        </w:rPr>
        <w:t>е</w:t>
      </w:r>
      <w:r w:rsidR="009C28A1" w:rsidRPr="00F164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96C0A" w:rsidRPr="00F16404" w:rsidRDefault="00696C0A" w:rsidP="00696C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 xml:space="preserve">Отдавая детей в православную гимназию, родители руководствуются различными мотивами: 45 % детей </w:t>
      </w:r>
      <w:r w:rsidR="00FB413C" w:rsidRPr="00F16404">
        <w:rPr>
          <w:rFonts w:ascii="Times New Roman" w:hAnsi="Times New Roman" w:cs="Times New Roman"/>
          <w:sz w:val="24"/>
          <w:szCs w:val="24"/>
        </w:rPr>
        <w:t xml:space="preserve">живут жизнью </w:t>
      </w:r>
      <w:r w:rsidRPr="00F16404">
        <w:rPr>
          <w:rFonts w:ascii="Times New Roman" w:hAnsi="Times New Roman" w:cs="Times New Roman"/>
          <w:sz w:val="24"/>
          <w:szCs w:val="24"/>
        </w:rPr>
        <w:t>церковн</w:t>
      </w:r>
      <w:r w:rsidR="00FB413C" w:rsidRPr="00F16404">
        <w:rPr>
          <w:rFonts w:ascii="Times New Roman" w:hAnsi="Times New Roman" w:cs="Times New Roman"/>
          <w:sz w:val="24"/>
          <w:szCs w:val="24"/>
        </w:rPr>
        <w:t>ой</w:t>
      </w:r>
      <w:r w:rsidRPr="00F16404">
        <w:rPr>
          <w:rFonts w:ascii="Times New Roman" w:hAnsi="Times New Roman" w:cs="Times New Roman"/>
          <w:sz w:val="24"/>
          <w:szCs w:val="24"/>
        </w:rPr>
        <w:t xml:space="preserve"> семь</w:t>
      </w:r>
      <w:r w:rsidR="00FB413C" w:rsidRPr="00F16404">
        <w:rPr>
          <w:rFonts w:ascii="Times New Roman" w:hAnsi="Times New Roman" w:cs="Times New Roman"/>
          <w:sz w:val="24"/>
          <w:szCs w:val="24"/>
        </w:rPr>
        <w:t>и</w:t>
      </w:r>
      <w:r w:rsidRPr="00F16404">
        <w:rPr>
          <w:rFonts w:ascii="Times New Roman" w:hAnsi="Times New Roman" w:cs="Times New Roman"/>
          <w:sz w:val="24"/>
          <w:szCs w:val="24"/>
        </w:rPr>
        <w:t xml:space="preserve">, родители хотят, чтоб дети </w:t>
      </w:r>
      <w:r w:rsidR="00FB413C" w:rsidRPr="00F16404">
        <w:rPr>
          <w:rFonts w:ascii="Times New Roman" w:hAnsi="Times New Roman" w:cs="Times New Roman"/>
          <w:sz w:val="24"/>
          <w:szCs w:val="24"/>
        </w:rPr>
        <w:t>соизмеряли свои поступки с законом</w:t>
      </w:r>
      <w:r w:rsidRPr="00F16404">
        <w:rPr>
          <w:rFonts w:ascii="Times New Roman" w:hAnsi="Times New Roman" w:cs="Times New Roman"/>
          <w:sz w:val="24"/>
          <w:szCs w:val="24"/>
        </w:rPr>
        <w:t xml:space="preserve"> Бога</w:t>
      </w:r>
      <w:r w:rsidR="00FB413C" w:rsidRPr="00F16404">
        <w:rPr>
          <w:rFonts w:ascii="Times New Roman" w:hAnsi="Times New Roman" w:cs="Times New Roman"/>
          <w:sz w:val="24"/>
          <w:szCs w:val="24"/>
        </w:rPr>
        <w:t>, находились в православной традиции.</w:t>
      </w:r>
      <w:r w:rsidRPr="00F16404">
        <w:rPr>
          <w:rFonts w:ascii="Times New Roman" w:hAnsi="Times New Roman" w:cs="Times New Roman"/>
          <w:sz w:val="24"/>
          <w:szCs w:val="24"/>
        </w:rPr>
        <w:t xml:space="preserve"> 40% родителей выбирают гимназию, надеясь на безопасную среду, 15% семей рассматривает гимназию как школу по месту жительства.</w:t>
      </w:r>
    </w:p>
    <w:p w:rsidR="00696C0A" w:rsidRPr="00F16404" w:rsidRDefault="00696C0A" w:rsidP="00696C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 xml:space="preserve">Постоянно растет процент детей из многодетных семей. </w:t>
      </w:r>
      <w:r w:rsidR="003D6E16">
        <w:rPr>
          <w:rFonts w:ascii="Times New Roman" w:hAnsi="Times New Roman" w:cs="Times New Roman"/>
          <w:sz w:val="24"/>
          <w:szCs w:val="24"/>
        </w:rPr>
        <w:t xml:space="preserve">По итогам 2021-2022 г </w:t>
      </w:r>
      <w:r w:rsidR="001A5496" w:rsidRPr="00F16404">
        <w:rPr>
          <w:rFonts w:ascii="Times New Roman" w:hAnsi="Times New Roman" w:cs="Times New Roman"/>
          <w:sz w:val="24"/>
          <w:szCs w:val="24"/>
        </w:rPr>
        <w:t xml:space="preserve">32% гимназистов </w:t>
      </w:r>
      <w:r w:rsidR="00FB413C" w:rsidRPr="00F16404">
        <w:rPr>
          <w:rFonts w:ascii="Times New Roman" w:hAnsi="Times New Roman" w:cs="Times New Roman"/>
          <w:sz w:val="24"/>
          <w:szCs w:val="24"/>
        </w:rPr>
        <w:t>взрослеют</w:t>
      </w:r>
      <w:r w:rsidR="001A5496" w:rsidRPr="00F16404">
        <w:rPr>
          <w:rFonts w:ascii="Times New Roman" w:hAnsi="Times New Roman" w:cs="Times New Roman"/>
          <w:sz w:val="24"/>
          <w:szCs w:val="24"/>
        </w:rPr>
        <w:t xml:space="preserve"> в многодетных семьях (при подсчете не учитываются дети, которые достигли 18-летнего возраста, если их брать во внимание, то процент увеличится до 50%)</w:t>
      </w:r>
      <w:r w:rsidR="005D4184" w:rsidRPr="00F16404">
        <w:rPr>
          <w:rFonts w:ascii="Times New Roman" w:hAnsi="Times New Roman" w:cs="Times New Roman"/>
          <w:sz w:val="24"/>
          <w:szCs w:val="24"/>
        </w:rPr>
        <w:t>.</w:t>
      </w:r>
    </w:p>
    <w:p w:rsidR="005D4184" w:rsidRPr="00F16404" w:rsidRDefault="005D4184" w:rsidP="00696C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>Высшее образование име</w:t>
      </w:r>
      <w:r w:rsidR="0032132A" w:rsidRPr="00F16404">
        <w:rPr>
          <w:rFonts w:ascii="Times New Roman" w:hAnsi="Times New Roman" w:cs="Times New Roman"/>
          <w:sz w:val="24"/>
          <w:szCs w:val="24"/>
        </w:rPr>
        <w:t xml:space="preserve">ют </w:t>
      </w:r>
      <w:r w:rsidR="009C28A1" w:rsidRPr="00F16404">
        <w:rPr>
          <w:rFonts w:ascii="Times New Roman" w:hAnsi="Times New Roman" w:cs="Times New Roman"/>
          <w:sz w:val="24"/>
          <w:szCs w:val="24"/>
        </w:rPr>
        <w:t xml:space="preserve">65% </w:t>
      </w:r>
      <w:r w:rsidR="0032132A" w:rsidRPr="00F16404">
        <w:rPr>
          <w:rFonts w:ascii="Times New Roman" w:hAnsi="Times New Roman" w:cs="Times New Roman"/>
          <w:sz w:val="24"/>
          <w:szCs w:val="24"/>
        </w:rPr>
        <w:t>семей.</w:t>
      </w:r>
    </w:p>
    <w:p w:rsidR="0032132A" w:rsidRPr="00F16404" w:rsidRDefault="0032132A" w:rsidP="00696C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 xml:space="preserve">85% детей </w:t>
      </w:r>
      <w:r w:rsidR="00FB413C" w:rsidRPr="00F16404">
        <w:rPr>
          <w:rFonts w:ascii="Times New Roman" w:hAnsi="Times New Roman" w:cs="Times New Roman"/>
          <w:sz w:val="24"/>
          <w:szCs w:val="24"/>
        </w:rPr>
        <w:t xml:space="preserve">воспитываются </w:t>
      </w:r>
      <w:r w:rsidRPr="00F16404">
        <w:rPr>
          <w:rFonts w:ascii="Times New Roman" w:hAnsi="Times New Roman" w:cs="Times New Roman"/>
          <w:sz w:val="24"/>
          <w:szCs w:val="24"/>
        </w:rPr>
        <w:t>в полных семьях, 15% в неполных.</w:t>
      </w:r>
    </w:p>
    <w:p w:rsidR="007972AF" w:rsidRPr="00F16404" w:rsidRDefault="007972AF" w:rsidP="00696C0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lastRenderedPageBreak/>
        <w:t>Таким образом, потенциал детского коллектива высокий. Мож</w:t>
      </w:r>
      <w:r w:rsidR="00F16404" w:rsidRPr="00F16404">
        <w:rPr>
          <w:rFonts w:ascii="Times New Roman" w:hAnsi="Times New Roman" w:cs="Times New Roman"/>
          <w:sz w:val="24"/>
          <w:szCs w:val="24"/>
        </w:rPr>
        <w:t xml:space="preserve">но надеяться на участие семей в воспитательном процессе. Однако, не следует забывать, что на ребенка огромное влияние кроме семьи и школы оказывает </w:t>
      </w:r>
      <w:r w:rsidR="00D60C4F">
        <w:rPr>
          <w:rFonts w:ascii="Times New Roman" w:hAnsi="Times New Roman" w:cs="Times New Roman"/>
          <w:sz w:val="24"/>
          <w:szCs w:val="24"/>
        </w:rPr>
        <w:t xml:space="preserve">среда, в которой он находится, </w:t>
      </w:r>
      <w:r w:rsidR="00F16404" w:rsidRPr="00F16404">
        <w:rPr>
          <w:rFonts w:ascii="Times New Roman" w:hAnsi="Times New Roman" w:cs="Times New Roman"/>
          <w:sz w:val="24"/>
          <w:szCs w:val="24"/>
        </w:rPr>
        <w:t xml:space="preserve">Интернет и другие </w:t>
      </w:r>
      <w:r w:rsidR="00D60C4F">
        <w:rPr>
          <w:rFonts w:ascii="Times New Roman" w:hAnsi="Times New Roman" w:cs="Times New Roman"/>
          <w:sz w:val="24"/>
          <w:szCs w:val="24"/>
        </w:rPr>
        <w:t xml:space="preserve">малые </w:t>
      </w:r>
      <w:r w:rsidR="00F16404" w:rsidRPr="00F16404">
        <w:rPr>
          <w:rFonts w:ascii="Times New Roman" w:hAnsi="Times New Roman" w:cs="Times New Roman"/>
          <w:sz w:val="24"/>
          <w:szCs w:val="24"/>
        </w:rPr>
        <w:t>социальные группы.</w:t>
      </w:r>
    </w:p>
    <w:p w:rsidR="00BC35BB" w:rsidRPr="00F16404" w:rsidRDefault="00BC35BB" w:rsidP="00EC33E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«воспитание» трактуется неоднозначно в светской и православной педагогической среде. Игумен </w:t>
      </w:r>
      <w:proofErr w:type="spellStart"/>
      <w:r w:rsidRPr="00F16404">
        <w:rPr>
          <w:rFonts w:ascii="Times New Roman" w:hAnsi="Times New Roman" w:cs="Times New Roman"/>
          <w:sz w:val="24"/>
          <w:szCs w:val="24"/>
          <w:lang w:eastAsia="ru-RU"/>
        </w:rPr>
        <w:t>Киприан</w:t>
      </w:r>
      <w:proofErr w:type="spellEnd"/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 (Ященко) определяет его как «целенаправленный, организованный, контролируемый процесс, способствующий спасению личности, т.е. ее правильному становлению как для жизни на земле, так и для жизни в вечности»</w:t>
      </w:r>
      <w:r w:rsidR="00EC33EC" w:rsidRPr="00F16404"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. Процесс воспитания нельзя свести ни к процессу обучения, ни к процессу развития, но, в то же время, каждый из них предполагает в себе наличие некоего воспитательного начала: обучения и развития ребенка в том или ином направлении, мы тем самым оказываем на него определенное воспитательное влияние. </w:t>
      </w:r>
    </w:p>
    <w:p w:rsidR="00BC35BB" w:rsidRPr="00F16404" w:rsidRDefault="00BC35BB" w:rsidP="00EC33E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Процессом воспитания занимаются не только профессионалы (педагоги образовательных учреждений), но и родители, представители Церкви. </w:t>
      </w:r>
    </w:p>
    <w:p w:rsidR="00BC35BB" w:rsidRPr="00F16404" w:rsidRDefault="00BC35BB" w:rsidP="00EC33E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Итак, мы рассматриваем воспитание как процесс взращивания личности. </w:t>
      </w:r>
    </w:p>
    <w:p w:rsidR="00BC35BB" w:rsidRPr="00F16404" w:rsidRDefault="00BC35BB" w:rsidP="00EC33E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16404">
        <w:rPr>
          <w:rFonts w:ascii="Times New Roman" w:hAnsi="Times New Roman" w:cs="Times New Roman"/>
          <w:sz w:val="24"/>
          <w:szCs w:val="24"/>
          <w:lang w:eastAsia="ru-RU"/>
        </w:rPr>
        <w:t>Воспитание</w:t>
      </w:r>
      <w:r w:rsidR="00F16404"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  процесс медленный, непростой, требующий комплексного, системного подхода, т.е. увязывания многих различных, часто просто противоречащих друг другу компонентов. Известный педагог А.С. Макаренко говорил: «Воспитывает все: люди, вещи, явления, но, прежде всего, и больше всего – люди. Со всем сложнейшим миром окружающей действительности ребенок входит в бесконечное число отношений, каждое из которых неизменно развивается, переплетается с другими отношениями, усложняется физическим и нравственным ростом самого ребенка. Весь этот «хаос» не поддается как будто никакому учету, тем не менее, он создает в каждый момент определенные изменения в личности ребенка. Направить это развитие и руководить им – вот задача воспитания»</w:t>
      </w:r>
      <w:r w:rsidR="00F04A23" w:rsidRPr="00F16404">
        <w:rPr>
          <w:rStyle w:val="a5"/>
          <w:rFonts w:ascii="Times New Roman" w:hAnsi="Times New Roman" w:cs="Times New Roman"/>
          <w:sz w:val="24"/>
          <w:szCs w:val="24"/>
          <w:lang w:eastAsia="ru-RU"/>
        </w:rPr>
        <w:footnoteReference w:id="2"/>
      </w:r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. Итог христианского воспитания – не </w:t>
      </w:r>
      <w:proofErr w:type="spellStart"/>
      <w:r w:rsidRPr="00F16404">
        <w:rPr>
          <w:rFonts w:ascii="Times New Roman" w:hAnsi="Times New Roman" w:cs="Times New Roman"/>
          <w:sz w:val="24"/>
          <w:szCs w:val="24"/>
          <w:lang w:eastAsia="ru-RU"/>
        </w:rPr>
        <w:t>вышколенность</w:t>
      </w:r>
      <w:proofErr w:type="spellEnd"/>
      <w:r w:rsidRPr="00F16404">
        <w:rPr>
          <w:rFonts w:ascii="Times New Roman" w:hAnsi="Times New Roman" w:cs="Times New Roman"/>
          <w:sz w:val="24"/>
          <w:szCs w:val="24"/>
          <w:lang w:eastAsia="ru-RU"/>
        </w:rPr>
        <w:t xml:space="preserve">, а обретение внутренней системы ценностей, которая ляжет в основу всей жизни человека. Но эта система должна быть движущейся, развивающейся. 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принципы, на которые опирается воспитательны</w:t>
      </w:r>
      <w:r w:rsidR="00632D5E"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процесс гимназии.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из них – принцип </w:t>
      </w:r>
      <w:proofErr w:type="spellStart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христоцентричности</w:t>
      </w:r>
      <w:proofErr w:type="spellEnd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уподобления Христу как высочайшему нравственному идеалу для подражания. Ориентируясь на него, человек может совершать нравственную работу над собой, чтобы образ Божий раскрылся в его душе во всей полноте. А личная встреча со Христом – это, прежде всего исполнение заповедей Христа.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воцерковления</w:t>
      </w:r>
      <w:proofErr w:type="spellEnd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</w:t>
      </w:r>
      <w:proofErr w:type="spellStart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воцерковления</w:t>
      </w:r>
      <w:proofErr w:type="spellEnd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глубокого вхождения в литургическую жизнь не может быть настоящего православного воспитания. Вне церковной жизни и без участия в Таинствах не может быть постигнута полнота Божественной благодати. </w:t>
      </w:r>
    </w:p>
    <w:p w:rsidR="009C28A1" w:rsidRPr="009C28A1" w:rsidRDefault="009C28A1" w:rsidP="009C28A1">
      <w:p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целенаправленного и иерархичного развития личности. Согласно христианской антропологии личность построена иерархически, и ее правильное устроение предполагает не равномерное развитие всех ее сторон, а соблюдение иерархии всех ее сил. Богом установленная иерархия была нарушена грехопадением. Правильное с православной точки зрения развитие человека должно стать восстановлением нормальной иерархии сил. Согласно учениям святых отцов основополагающим должно быть развитие духа, а средством к этому служит воспитание страха Божия, молитвы и совести. Но нельзя забывать и о социальной жизни ребенка, психическом, физическом развитии. Кстати говоря, в</w:t>
      </w:r>
      <w:r w:rsidRPr="009C28A1">
        <w:rPr>
          <w:rFonts w:ascii="Times New Roman" w:eastAsia="Calibri" w:hAnsi="Times New Roman" w:cs="Times New Roman"/>
          <w:sz w:val="24"/>
          <w:szCs w:val="24"/>
        </w:rPr>
        <w:t xml:space="preserve">ажной задачей физического воспитания является воспитание независимости тела ребенка от внешних влияний – приучение тела к безболезненному перенесению боли, ушибов, сырости, жары, холода. Святитель Феофан пишет: «Кто приобрел такой навык, тот счастливый человек, способный на самые трудные дела, во всякое время и во всяком месте. Душа в таком человеке является полною владычицею тела». 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сообразности с природой. В детях, как замечал </w:t>
      </w:r>
      <w:proofErr w:type="spellStart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Василий Зеньковский, «много первозданной красоты, в них есть отблеск рая» И те, кто близко соприкасался с детьми, как правило, замечают их необычайную детскую чистоту и открытость. Но в природе любого человека, в том числе и ребенка, есть первородный грех, и потому просто следовать за природой ребенка является легкомыслием. Первой задачей христианского воспитания детей должно быть не раскрытие природы ребенка, как оно есть, а раскрытие тех даров, которые могут способствовать выявлению образа Божия в человеке. 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опоры на антропологические представления о человеке как образе и подобии Божием. Одной из основополагающих задач православного воспитания является оказание помощи детям в освобождении их от власти греха. Это необходимо для воспитания способности к противлению злу, не только внешнему, но и внутреннему. 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подхода. Большое значение имеет знание воспитателем индивидуальностей своих учеников (особенности темперамента, черты характера, привычки, а также мотивы, интересы, отношение к труду, жизненные планы, ценностные ориентиры и т.д.). Для этого воспитатель должен суметь расположить их к себе. Необходимо для каждого ребенка создать условия наилучшего раскрытия личности. 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приоритета воспитания над обучением. Способствуя становлению личности ребенка, необходимо не предупреждать природу, а только помогать ей. Особенно вредно, когда умственные способности начинают пробуждать слишком рано. Это сказывается на характере человека, чертами которого становится холодность, сухость, строгость и т.п. Православная педагогика твердо стоит на то позиции, что религиозное, нравственное воспитание должно опережать информационно-рационалистическое наполнение ума. 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общественной направленности воспитания предполагает активное включение воспитанника в общественную жизнь, выполнение разнообразных полезных дел. Задачу школы </w:t>
      </w:r>
      <w:proofErr w:type="spellStart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Зеньковский видел не только в том, чтобы дать ребенку «стать собой», но и в том, чтоб способствовать развитию социальных сил в нем. В этом Зеньковский видел «внутреннюю христианскую правду, ибо Церковь есть освященный факт социальной связности людей»</w:t>
      </w:r>
      <w:r w:rsidRPr="009C28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согласованности педагогического влияния Церкви, семьи и школы. Все причастные к воспитанию лица должны действовать сообща, предъявлять воспитаннику согласованные требования. Но основной средой воспитания остается семья. Необходимостью для педагога является поддержка и укрепление связи с семьей, согласованность с ней воспитательной деятельности. Семья вместе с Церковью может создать благоприятные условия для нравственного развития ребенка. </w:t>
      </w:r>
    </w:p>
    <w:p w:rsidR="009C28A1" w:rsidRPr="009C28A1" w:rsidRDefault="009C28A1" w:rsidP="009C28A1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послушания. Послушание – это важнейшая добродетель христианина, лучший способ к победе над последствиями первородного греха. Послушание – это царица детских добродетелей, и при наличии послушания за ним последует развитие в ребенке всех других душевных достоинств. </w:t>
      </w:r>
    </w:p>
    <w:p w:rsidR="00BC35BB" w:rsidRPr="00F16404" w:rsidRDefault="00632D5E" w:rsidP="0042343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>Основны</w:t>
      </w:r>
      <w:r w:rsidR="00F258F1" w:rsidRPr="00F16404">
        <w:rPr>
          <w:rFonts w:ascii="Times New Roman" w:hAnsi="Times New Roman" w:cs="Times New Roman"/>
          <w:sz w:val="24"/>
          <w:szCs w:val="24"/>
        </w:rPr>
        <w:t>е</w:t>
      </w:r>
      <w:r w:rsidRPr="00F16404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F258F1" w:rsidRPr="00F16404">
        <w:rPr>
          <w:rFonts w:ascii="Times New Roman" w:hAnsi="Times New Roman" w:cs="Times New Roman"/>
          <w:sz w:val="24"/>
          <w:szCs w:val="24"/>
        </w:rPr>
        <w:t>и</w:t>
      </w:r>
      <w:r w:rsidRPr="00F16404">
        <w:rPr>
          <w:rFonts w:ascii="Times New Roman" w:hAnsi="Times New Roman" w:cs="Times New Roman"/>
          <w:sz w:val="24"/>
          <w:szCs w:val="24"/>
        </w:rPr>
        <w:t xml:space="preserve"> воспитания в гимназии:</w:t>
      </w:r>
    </w:p>
    <w:p w:rsidR="00632D5E" w:rsidRPr="00F16404" w:rsidRDefault="00632D5E" w:rsidP="0042343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>- стержневым в воспитательной системе гимназии является Годовой гимназический круг или календарь событий</w:t>
      </w:r>
      <w:r w:rsidR="00EC33EC" w:rsidRPr="00F16404">
        <w:rPr>
          <w:rFonts w:ascii="Times New Roman" w:hAnsi="Times New Roman" w:cs="Times New Roman"/>
          <w:sz w:val="24"/>
          <w:szCs w:val="24"/>
        </w:rPr>
        <w:t>.  В календаре соединены ключевые события церковного и государственного календарей;</w:t>
      </w:r>
    </w:p>
    <w:p w:rsidR="00EC33EC" w:rsidRPr="00F16404" w:rsidRDefault="00EC33EC" w:rsidP="00EC33E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>- поскольку школа небольшая, события готовятся разновозрастной группой</w:t>
      </w:r>
      <w:r w:rsidR="00F04A23" w:rsidRPr="00F1640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16404">
        <w:rPr>
          <w:rFonts w:ascii="Times New Roman" w:hAnsi="Times New Roman" w:cs="Times New Roman"/>
          <w:sz w:val="24"/>
          <w:szCs w:val="24"/>
        </w:rPr>
        <w:t>;</w:t>
      </w:r>
    </w:p>
    <w:p w:rsidR="00EC33EC" w:rsidRPr="00F16404" w:rsidRDefault="00EC33EC" w:rsidP="00EC33E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>- обязательным элементом любого события является рефлексия.</w:t>
      </w:r>
    </w:p>
    <w:p w:rsidR="00EC33EC" w:rsidRPr="00F16404" w:rsidRDefault="00EC33EC" w:rsidP="00EC33E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>- Кроме классного руководителя, реализующего по отношению к детям защитную, личностно развивающую, организационную функции ключевой фигурой воспитания в гимназии является духовник, который помогает выстраивать индивидуальные траектории личностного роста гимназистов.</w:t>
      </w:r>
    </w:p>
    <w:p w:rsidR="00EC33EC" w:rsidRPr="00F16404" w:rsidRDefault="00EC33EC" w:rsidP="00EC33EC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04723" w:rsidRPr="00F16404" w:rsidRDefault="00904723" w:rsidP="002165DA">
      <w:pPr>
        <w:pStyle w:val="a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04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воспитания: формирование личности ребенка с христианским мировоззрением, развитым нравственным чувством, сильной волей, твердой верой в Бога, любящего свой народ, семью, Отечество, знающего православные традиции и способного их использовать в личном духовном опыте.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православной гимназии мы видим похожим на Александра Невского:</w:t>
      </w:r>
    </w:p>
    <w:p w:rsidR="00904723" w:rsidRPr="00F16404" w:rsidRDefault="00904723" w:rsidP="00904723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Христианин – знает и соблюдает Закон Бога.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– знает и соблюдает законы государства, на территории которого находится.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 – знает традиции своей страны и умеет в них жить, готов пожертвовать жизнью за Отечество.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Семьянин - знает и хранит традиции рода.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 – умеет разделять грех и добродетель, готов встать на защиту веры, семьи, Родины.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 – обладает необходимыми знаниями, умениями, навыками, ответственностью, творчеством.</w:t>
      </w:r>
    </w:p>
    <w:p w:rsidR="00904723" w:rsidRPr="00F16404" w:rsidRDefault="00904723" w:rsidP="009047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воля направлена на служение ближним.</w:t>
      </w:r>
    </w:p>
    <w:p w:rsidR="00904723" w:rsidRPr="00F16404" w:rsidRDefault="00904723" w:rsidP="0090472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74342" w:rsidRDefault="00F74342" w:rsidP="00F1640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404">
        <w:rPr>
          <w:rFonts w:ascii="Times New Roman" w:hAnsi="Times New Roman" w:cs="Times New Roman"/>
          <w:sz w:val="24"/>
          <w:szCs w:val="24"/>
        </w:rPr>
        <w:t xml:space="preserve">В соответствии с тремя уровнями образования цель конкретизируется следующим образом: </w:t>
      </w:r>
      <w:r w:rsidR="00F16404">
        <w:rPr>
          <w:rFonts w:ascii="Times New Roman" w:hAnsi="Times New Roman" w:cs="Times New Roman"/>
          <w:sz w:val="24"/>
          <w:szCs w:val="24"/>
        </w:rPr>
        <w:t>в</w:t>
      </w:r>
      <w:r w:rsidRPr="00F16404">
        <w:rPr>
          <w:rFonts w:ascii="Times New Roman" w:hAnsi="Times New Roman" w:cs="Times New Roman"/>
          <w:sz w:val="24"/>
          <w:szCs w:val="24"/>
        </w:rPr>
        <w:t xml:space="preserve"> воспитании детей младшего школьного возраста важно создать условия для усвоения детьми знаний о славах (качествах) Александра Невского, конкретизированных в модели выпускника. </w:t>
      </w:r>
      <w:r w:rsidR="00B74236" w:rsidRPr="00F16404">
        <w:rPr>
          <w:rFonts w:ascii="Times New Roman" w:hAnsi="Times New Roman" w:cs="Times New Roman"/>
          <w:sz w:val="24"/>
          <w:szCs w:val="24"/>
        </w:rPr>
        <w:t>Д</w:t>
      </w:r>
      <w:r w:rsidRPr="00F16404">
        <w:rPr>
          <w:rFonts w:ascii="Times New Roman" w:hAnsi="Times New Roman" w:cs="Times New Roman"/>
          <w:sz w:val="24"/>
          <w:szCs w:val="24"/>
        </w:rPr>
        <w:t>ет</w:t>
      </w:r>
      <w:r w:rsidR="00B74236" w:rsidRPr="00F16404">
        <w:rPr>
          <w:rFonts w:ascii="Times New Roman" w:hAnsi="Times New Roman" w:cs="Times New Roman"/>
          <w:sz w:val="24"/>
          <w:szCs w:val="24"/>
        </w:rPr>
        <w:t>ям</w:t>
      </w:r>
      <w:r w:rsidRPr="00F16404">
        <w:rPr>
          <w:rFonts w:ascii="Times New Roman" w:hAnsi="Times New Roman" w:cs="Times New Roman"/>
          <w:sz w:val="24"/>
          <w:szCs w:val="24"/>
        </w:rPr>
        <w:t xml:space="preserve"> подросткового возраста важно помочь </w:t>
      </w:r>
      <w:r w:rsidR="00B74236" w:rsidRPr="00F16404">
        <w:rPr>
          <w:rFonts w:ascii="Times New Roman" w:hAnsi="Times New Roman" w:cs="Times New Roman"/>
          <w:sz w:val="24"/>
          <w:szCs w:val="24"/>
        </w:rPr>
        <w:t xml:space="preserve">в формировании ценностного отношения к этим качествам. Подростковый возраст наиболее </w:t>
      </w:r>
      <w:proofErr w:type="spellStart"/>
      <w:r w:rsidR="00B74236" w:rsidRPr="00F16404">
        <w:rPr>
          <w:rFonts w:ascii="Times New Roman" w:hAnsi="Times New Roman" w:cs="Times New Roman"/>
          <w:sz w:val="24"/>
          <w:szCs w:val="24"/>
        </w:rPr>
        <w:t>сензитивен</w:t>
      </w:r>
      <w:proofErr w:type="spellEnd"/>
      <w:r w:rsidR="00B74236" w:rsidRPr="00F16404">
        <w:rPr>
          <w:rFonts w:ascii="Times New Roman" w:hAnsi="Times New Roman" w:cs="Times New Roman"/>
          <w:sz w:val="24"/>
          <w:szCs w:val="24"/>
        </w:rPr>
        <w:t xml:space="preserve"> для формиро</w:t>
      </w:r>
      <w:r w:rsidR="00F16404">
        <w:rPr>
          <w:rFonts w:ascii="Times New Roman" w:hAnsi="Times New Roman" w:cs="Times New Roman"/>
          <w:sz w:val="24"/>
          <w:szCs w:val="24"/>
        </w:rPr>
        <w:t>в</w:t>
      </w:r>
      <w:r w:rsidR="00B74236" w:rsidRPr="00F16404">
        <w:rPr>
          <w:rFonts w:ascii="Times New Roman" w:hAnsi="Times New Roman" w:cs="Times New Roman"/>
          <w:sz w:val="24"/>
          <w:szCs w:val="24"/>
        </w:rPr>
        <w:t>ания мировоззрения, развития социально значимых отношений, собственных ценност</w:t>
      </w:r>
      <w:r w:rsidR="00A355E5">
        <w:rPr>
          <w:rFonts w:ascii="Times New Roman" w:hAnsi="Times New Roman" w:cs="Times New Roman"/>
          <w:sz w:val="24"/>
          <w:szCs w:val="24"/>
        </w:rPr>
        <w:t>н</w:t>
      </w:r>
      <w:r w:rsidR="00B74236" w:rsidRPr="00F16404">
        <w:rPr>
          <w:rFonts w:ascii="Times New Roman" w:hAnsi="Times New Roman" w:cs="Times New Roman"/>
          <w:sz w:val="24"/>
          <w:szCs w:val="24"/>
        </w:rPr>
        <w:t>ых ориентаций. В юношеском возрасте необходимо создать условия для приобретения школьниками опыта социально значимых дел, волонтерской деятельности, реализации социальных проектов, в которых проявляются качества, отраженные в модели выпускника.</w:t>
      </w:r>
    </w:p>
    <w:p w:rsidR="00BA5695" w:rsidRDefault="00BA5695" w:rsidP="00F1640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1D4" w:rsidRDefault="007271D4" w:rsidP="00F1640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1D4" w:rsidRDefault="007271D4" w:rsidP="00F16404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1D4" w:rsidRDefault="007271D4" w:rsidP="002165DA">
      <w:pPr>
        <w:pStyle w:val="a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D4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7271D4" w:rsidRDefault="007271D4" w:rsidP="002165DA">
      <w:pPr>
        <w:pStyle w:val="a6"/>
        <w:numPr>
          <w:ilvl w:val="1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="00177588">
        <w:rPr>
          <w:rFonts w:ascii="Times New Roman" w:hAnsi="Times New Roman" w:cs="Times New Roman"/>
          <w:b/>
          <w:sz w:val="24"/>
          <w:szCs w:val="24"/>
        </w:rPr>
        <w:t>гимназические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дела</w:t>
      </w:r>
    </w:p>
    <w:p w:rsidR="00607F3D" w:rsidRPr="00607F3D" w:rsidRDefault="00607F3D" w:rsidP="0060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Ключевые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общегимназические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дела – это события Годового гимназического круга, которые ежегодно повторяются</w:t>
      </w:r>
    </w:p>
    <w:p w:rsidR="00607F3D" w:rsidRDefault="00607F3D" w:rsidP="00607F3D">
      <w:pPr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основе структуры Годового гимназического круга лежат в иерархической соподчиненности:</w:t>
      </w:r>
    </w:p>
    <w:p w:rsidR="00607F3D" w:rsidRPr="00177588" w:rsidRDefault="00607F3D" w:rsidP="00607F3D">
      <w:pPr>
        <w:numPr>
          <w:ilvl w:val="0"/>
          <w:numId w:val="14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588">
        <w:rPr>
          <w:rFonts w:ascii="Times New Roman" w:eastAsia="Times New Roman" w:hAnsi="Times New Roman"/>
          <w:sz w:val="24"/>
          <w:szCs w:val="24"/>
          <w:lang w:eastAsia="ru-RU"/>
        </w:rPr>
        <w:t>Церковный календарь</w:t>
      </w:r>
    </w:p>
    <w:p w:rsidR="00607F3D" w:rsidRDefault="00607F3D" w:rsidP="00607F3D">
      <w:pPr>
        <w:numPr>
          <w:ilvl w:val="0"/>
          <w:numId w:val="14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Природный календарь</w:t>
      </w:r>
    </w:p>
    <w:p w:rsidR="00607F3D" w:rsidRDefault="00607F3D" w:rsidP="00607F3D">
      <w:pPr>
        <w:numPr>
          <w:ilvl w:val="0"/>
          <w:numId w:val="14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Гражданский календарь</w:t>
      </w:r>
    </w:p>
    <w:p w:rsidR="00607F3D" w:rsidRDefault="00607F3D" w:rsidP="00607F3D">
      <w:pPr>
        <w:numPr>
          <w:ilvl w:val="0"/>
          <w:numId w:val="14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Местный (Городецкий) календарь</w:t>
      </w:r>
    </w:p>
    <w:p w:rsidR="00607F3D" w:rsidRDefault="00607F3D" w:rsidP="00607F3D">
      <w:pPr>
        <w:numPr>
          <w:ilvl w:val="0"/>
          <w:numId w:val="14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Гимназический календарь</w:t>
      </w:r>
    </w:p>
    <w:p w:rsidR="00607F3D" w:rsidRDefault="00607F3D" w:rsidP="00607F3D">
      <w:pPr>
        <w:numPr>
          <w:ilvl w:val="0"/>
          <w:numId w:val="14"/>
        </w:num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Детский календарь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Первостепенное значение имеет Церковный календарь, в соответствии с ним год делится на четыре периода, границами которых являются Праздники: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Рождество Богородицы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(блок «Семья»),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Рождество Христово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(блок «Служение ближним»),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(блок «Торжество жизни»)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Троица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(блок «Всякое дыхание да хвалит Господа»).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блока «Семья» начинается с соборной молитвы на Литургии в Праздник Рождества Пресвятой Богородицы. Важное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значение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период уделяется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 Задача педагогического коллектива на протяжении всего периода образования гимназистов показывать </w:t>
      </w:r>
      <w:r w:rsidRPr="00607F3D">
        <w:rPr>
          <w:rFonts w:ascii="Times New Roman" w:eastAsia="Georgia" w:hAnsi="Times New Roman"/>
          <w:sz w:val="24"/>
          <w:szCs w:val="24"/>
        </w:rPr>
        <w:t>детям связи всего со всем, целостную картину мира.</w:t>
      </w:r>
      <w:r>
        <w:rPr>
          <w:rFonts w:ascii="Times New Roman" w:eastAsia="Georgia" w:hAnsi="Times New Roman"/>
          <w:sz w:val="24"/>
          <w:szCs w:val="24"/>
        </w:rPr>
        <w:t xml:space="preserve"> Так и в блоке «Семья» всё связано: личная семья каждого гимназиста, большая, многодетная гимназическая семья, церковная семья.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День гимназии – </w:t>
      </w:r>
      <w:r>
        <w:rPr>
          <w:rFonts w:ascii="Times New Roman" w:eastAsia="Georgia" w:hAnsi="Times New Roman"/>
          <w:b/>
          <w:sz w:val="24"/>
          <w:szCs w:val="24"/>
        </w:rPr>
        <w:t>День Александра Невского</w:t>
      </w:r>
      <w:r>
        <w:rPr>
          <w:rFonts w:ascii="Times New Roman" w:eastAsia="Georgia" w:hAnsi="Times New Roman"/>
          <w:sz w:val="24"/>
          <w:szCs w:val="24"/>
        </w:rPr>
        <w:t xml:space="preserve"> – праздник гимназической и церковной семьи. Александр Невский – небесный покровитель гимназии, поэтому тема </w:t>
      </w:r>
      <w:r>
        <w:rPr>
          <w:rFonts w:ascii="Times New Roman" w:eastAsia="Georgia" w:hAnsi="Times New Roman"/>
          <w:b/>
          <w:sz w:val="24"/>
          <w:szCs w:val="24"/>
        </w:rPr>
        <w:t>Отца</w:t>
      </w:r>
      <w:r>
        <w:rPr>
          <w:rFonts w:ascii="Times New Roman" w:eastAsia="Georgia" w:hAnsi="Times New Roman"/>
          <w:sz w:val="24"/>
          <w:szCs w:val="24"/>
        </w:rPr>
        <w:t xml:space="preserve">, главы рода особенно звучит в период подготовки и празднования Дня гимназии. Для гимназистов первого класса это значимый день, день, когда их принимают в гимназическую семью. 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С раннего детства ребёнок должен учиться ценить, любить, чтить свою семью; знать </w:t>
      </w:r>
      <w:r>
        <w:rPr>
          <w:rFonts w:ascii="Times New Roman" w:eastAsia="Georgia" w:hAnsi="Times New Roman"/>
          <w:b/>
          <w:sz w:val="24"/>
          <w:szCs w:val="24"/>
        </w:rPr>
        <w:t>историю рода, земли, где он родился и живёт</w:t>
      </w:r>
      <w:r>
        <w:rPr>
          <w:rFonts w:ascii="Times New Roman" w:eastAsia="Georgia" w:hAnsi="Times New Roman"/>
          <w:sz w:val="24"/>
          <w:szCs w:val="24"/>
        </w:rPr>
        <w:t xml:space="preserve">. Поэтому в гимназии сложилась традиция изучения гимназистами </w:t>
      </w:r>
      <w:r>
        <w:rPr>
          <w:rFonts w:ascii="Times New Roman" w:eastAsia="Georgia" w:hAnsi="Times New Roman"/>
          <w:b/>
          <w:sz w:val="24"/>
          <w:szCs w:val="24"/>
        </w:rPr>
        <w:t>начальной школы жития Александра Невского</w:t>
      </w:r>
      <w:r>
        <w:rPr>
          <w:rFonts w:ascii="Times New Roman" w:eastAsia="Georgia" w:hAnsi="Times New Roman"/>
          <w:sz w:val="24"/>
          <w:szCs w:val="24"/>
        </w:rPr>
        <w:t xml:space="preserve"> и погружения гимназистов </w:t>
      </w:r>
      <w:r>
        <w:rPr>
          <w:rFonts w:ascii="Times New Roman" w:eastAsia="Georgia" w:hAnsi="Times New Roman"/>
          <w:b/>
          <w:sz w:val="24"/>
          <w:szCs w:val="24"/>
        </w:rPr>
        <w:t>среднего звена</w:t>
      </w:r>
      <w:r>
        <w:rPr>
          <w:rFonts w:ascii="Times New Roman" w:eastAsia="Georgia" w:hAnsi="Times New Roman"/>
          <w:sz w:val="24"/>
          <w:szCs w:val="24"/>
        </w:rPr>
        <w:t xml:space="preserve"> в </w:t>
      </w:r>
      <w:r>
        <w:rPr>
          <w:rFonts w:ascii="Times New Roman" w:eastAsia="Georgia" w:hAnsi="Times New Roman"/>
          <w:b/>
          <w:sz w:val="24"/>
          <w:szCs w:val="24"/>
        </w:rPr>
        <w:t>историю Фёдоровского монастыря</w:t>
      </w:r>
      <w:r>
        <w:rPr>
          <w:rFonts w:ascii="Times New Roman" w:eastAsia="Georgia" w:hAnsi="Times New Roman"/>
          <w:sz w:val="24"/>
          <w:szCs w:val="24"/>
        </w:rPr>
        <w:t xml:space="preserve">. Эти два направления совместной деятельности объединились в первый гимназический проект </w:t>
      </w:r>
      <w:r>
        <w:rPr>
          <w:rFonts w:ascii="Times New Roman" w:eastAsia="Georgia" w:hAnsi="Times New Roman"/>
          <w:b/>
          <w:sz w:val="24"/>
          <w:szCs w:val="24"/>
        </w:rPr>
        <w:t>«Земная и небесная жизнь Александра Невского. История Фёдоровского монастыря».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>В течение месяца разновозрастные группы детей – исследовательские команды – добывают знания, оформляют Гимназическую ленту, делятся знаниями и умениями друг с другом. Сплочение коллектива в совместной поисковой деятельности решает важнейшие образовательные задачи не только развитие познавательной активности и качеств профессионала (дети оформляют и представляют на конкурсы разного уровня результаты работы), но и формирование любви и уважения к друг другу, готовность жить в традициях своего народа.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Блок </w:t>
      </w:r>
      <w:r>
        <w:rPr>
          <w:rFonts w:ascii="Times New Roman" w:eastAsia="Georgia" w:hAnsi="Times New Roman"/>
          <w:b/>
          <w:sz w:val="24"/>
          <w:szCs w:val="24"/>
        </w:rPr>
        <w:t>«Служение ближним»</w:t>
      </w:r>
      <w:r>
        <w:rPr>
          <w:rFonts w:ascii="Times New Roman" w:eastAsia="Georgia" w:hAnsi="Times New Roman"/>
          <w:sz w:val="24"/>
          <w:szCs w:val="24"/>
        </w:rPr>
        <w:t xml:space="preserve"> начинается с празднования Рождества Христова и продолжается до Пасхи. Это период </w:t>
      </w:r>
      <w:r>
        <w:rPr>
          <w:rFonts w:ascii="Times New Roman" w:eastAsia="Georgia" w:hAnsi="Times New Roman"/>
          <w:b/>
          <w:sz w:val="24"/>
          <w:szCs w:val="24"/>
        </w:rPr>
        <w:t>интенсивной интеллектуальной работы</w:t>
      </w:r>
      <w:r>
        <w:rPr>
          <w:rFonts w:ascii="Times New Roman" w:eastAsia="Georgia" w:hAnsi="Times New Roman"/>
          <w:sz w:val="24"/>
          <w:szCs w:val="24"/>
        </w:rPr>
        <w:t xml:space="preserve">, а также время, когда каждый гимназист может </w:t>
      </w:r>
      <w:r>
        <w:rPr>
          <w:rFonts w:ascii="Times New Roman" w:eastAsia="Georgia" w:hAnsi="Times New Roman"/>
          <w:b/>
          <w:sz w:val="24"/>
          <w:szCs w:val="24"/>
        </w:rPr>
        <w:t>поделиться результатами</w:t>
      </w:r>
      <w:r>
        <w:rPr>
          <w:rFonts w:ascii="Times New Roman" w:eastAsia="Georgia" w:hAnsi="Times New Roman"/>
          <w:sz w:val="24"/>
          <w:szCs w:val="24"/>
        </w:rPr>
        <w:t xml:space="preserve"> своего интеллектуального, творческого труда с ближним. 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Рождественскую радость дети несут в Общество слепых, интернат, речевую школу. Гимназисты учатся </w:t>
      </w:r>
      <w:r>
        <w:rPr>
          <w:rFonts w:ascii="Times New Roman" w:eastAsia="Georgia" w:hAnsi="Times New Roman"/>
          <w:b/>
          <w:sz w:val="24"/>
          <w:szCs w:val="24"/>
        </w:rPr>
        <w:t>служить людям своими талантами</w:t>
      </w:r>
      <w:r>
        <w:rPr>
          <w:rFonts w:ascii="Times New Roman" w:eastAsia="Georgia" w:hAnsi="Times New Roman"/>
          <w:sz w:val="24"/>
          <w:szCs w:val="24"/>
        </w:rPr>
        <w:t xml:space="preserve">. Важно, сформировать у детей потребность отдать своё, поделиться частичкой себя и ощутить от этого ещё большую радость. 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b/>
          <w:sz w:val="24"/>
          <w:szCs w:val="24"/>
        </w:rPr>
        <w:t>Для того, чтобы чем-то служить, нужно что-то уметь</w:t>
      </w:r>
      <w:r>
        <w:rPr>
          <w:rFonts w:ascii="Times New Roman" w:eastAsia="Georgia" w:hAnsi="Times New Roman"/>
          <w:sz w:val="24"/>
          <w:szCs w:val="24"/>
        </w:rPr>
        <w:t xml:space="preserve">. Поэтому ключевыми задачами этого периода являются задачи воспитания ответственного отношения к делу, познавательная и творческая активность. 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>Реализация второго гимназического проекта «Мой край» – это время Великого Поста. Дети кропотливо исследуют историю города: разрушенные и восстановленные храмы, улицы, люди. Действие Промысла Божия удивляет маленьких исследователей и научных руководителей при соприкосновении с историей древнего города.</w:t>
      </w:r>
    </w:p>
    <w:p w:rsidR="00607F3D" w:rsidRDefault="00607F3D" w:rsidP="00607F3D">
      <w:pPr>
        <w:ind w:firstLine="709"/>
        <w:jc w:val="both"/>
        <w:rPr>
          <w:rFonts w:ascii="Times New Roman" w:eastAsia="Georgia" w:hAnsi="Times New Roman"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>Исследовательский проект заканчивается выездами в другие города с рассказом о родном городе, небесном покровителе.</w:t>
      </w:r>
    </w:p>
    <w:p w:rsidR="00607F3D" w:rsidRDefault="00607F3D" w:rsidP="00607F3D">
      <w:pPr>
        <w:ind w:firstLine="709"/>
        <w:rPr>
          <w:rFonts w:ascii="Times New Roman" w:eastAsia="Georgia" w:hAnsi="Times New Roman"/>
          <w:b/>
          <w:sz w:val="24"/>
          <w:szCs w:val="24"/>
        </w:rPr>
      </w:pPr>
      <w:r>
        <w:rPr>
          <w:rFonts w:ascii="Times New Roman" w:eastAsia="Georgia" w:hAnsi="Times New Roman"/>
          <w:sz w:val="24"/>
          <w:szCs w:val="24"/>
        </w:rPr>
        <w:t xml:space="preserve"> «Торжество жизни» - это Пасха, День Победы, День славянской письменности и культуры. В этот период важно сформировать у гимназистов </w:t>
      </w:r>
      <w:r>
        <w:rPr>
          <w:rFonts w:ascii="Times New Roman" w:eastAsia="Georgia" w:hAnsi="Times New Roman"/>
          <w:b/>
          <w:sz w:val="24"/>
          <w:szCs w:val="24"/>
        </w:rPr>
        <w:t xml:space="preserve">благодарность Богу, предкам, родителям за подаренную жизнь. 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«Всякое дыхание да хвалит Господа» - этот весеннее - летний период. 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Время, когда просыпается природа и человек стремится к исполнению своего первоначального назначения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возделыванию сада.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Ключевой деятельностью гимназистов среднего звена в период летних каникул становится уход за гимназической территорией. 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Традиционны для гимназии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летние экспедиции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 от 01.09 до 21.09 – время подведения итогов летней работы, время совместного анализа и планирования.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в гимназической семье, церковной семье и своей собственной приучает ребёнка к соблюдению традиций, формирует потребность в сохранении иерархии во всём. 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встать на защиту убеждений, веры воспитывается в совместном посещении храма, через Исповедь, Причастие.</w:t>
      </w:r>
    </w:p>
    <w:p w:rsidR="00607F3D" w:rsidRDefault="00607F3D" w:rsidP="00607F3D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Остановимся подробнее на каждом блоке Годового гимназического круга.</w:t>
      </w:r>
    </w:p>
    <w:p w:rsidR="00607F3D" w:rsidRPr="00607F3D" w:rsidRDefault="00607F3D" w:rsidP="00607F3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607F3D" w:rsidRDefault="00607F3D" w:rsidP="00607F3D">
      <w:pPr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«СЕМЬЯ»</w:t>
      </w:r>
    </w:p>
    <w:p w:rsidR="00607F3D" w:rsidRDefault="00607F3D" w:rsidP="00607F3D">
      <w:pPr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Воспитание отношения к семье как к малой Церкви</w:t>
      </w:r>
    </w:p>
    <w:p w:rsidR="00607F3D" w:rsidRDefault="00607F3D" w:rsidP="00607F3D">
      <w:pPr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Педагогический коллектив гимназии видит своей целью формирование ценностного отношения к своей семье и семье гимназической. И та и другая семья строятся на принципах иерархичности. Глава семьи – отец, который послушен Богу, жена– послушна мужу, дети – родителям. Вместе с тем, каждый готов пожертвовать жизнью за другого. Так же и в семье гимназической: существует иерархия, но все едины, все живут по правилам взаимопонимания и помощи.</w:t>
      </w:r>
    </w:p>
    <w:p w:rsidR="00607F3D" w:rsidRDefault="00607F3D" w:rsidP="00607F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Ценности: </w:t>
      </w:r>
      <w:r>
        <w:rPr>
          <w:rFonts w:ascii="Times New Roman" w:hAnsi="Times New Roman"/>
          <w:sz w:val="24"/>
          <w:szCs w:val="24"/>
          <w:lang w:val="pl-PL" w:eastAsia="pl-PL"/>
        </w:rPr>
        <w:t>святое слово – Мать, Отец; почитание родителей, послушание родител</w:t>
      </w:r>
      <w:r>
        <w:rPr>
          <w:rFonts w:ascii="Times New Roman" w:hAnsi="Times New Roman"/>
          <w:sz w:val="24"/>
          <w:szCs w:val="24"/>
          <w:lang w:eastAsia="pl-PL"/>
        </w:rPr>
        <w:t>ям</w:t>
      </w:r>
      <w:r>
        <w:rPr>
          <w:rFonts w:ascii="Times New Roman" w:hAnsi="Times New Roman"/>
          <w:sz w:val="24"/>
          <w:szCs w:val="24"/>
          <w:lang w:val="pl-PL" w:eastAsia="pl-PL"/>
        </w:rPr>
        <w:t>, любовь, ответственность, уважение, верность, дружба, честность, совесть, защита, забота, помощь, милосердие, щедрость, прощение, покаяние, вера, благочестие, родительское благословение, связь поколений, духовная связь, молитва за близких, соборность, нравственный выбор.</w:t>
      </w:r>
    </w:p>
    <w:p w:rsidR="00607F3D" w:rsidRDefault="00607F3D" w:rsidP="0060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07F3D" w:rsidRDefault="00607F3D" w:rsidP="0060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607F3D" w:rsidTr="00607F3D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Задачи воспитания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Виды и формы воспитательных мероприятий</w:t>
            </w:r>
          </w:p>
        </w:tc>
      </w:tr>
      <w:tr w:rsidR="00607F3D" w:rsidTr="00607F3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формировать потребность знать свой род, традиции рода;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воспитывать послушание, 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перед свой семьей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воспитывать уважительное отношение к людям разных возрастов;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участие в гимназических проектах «Моя семья в истории моей страны», «Профессии моего рода» - участие в конференциях;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участие в богослужениях, беседа с духовником гимназии, подготовка и проведение праздников, паломнические поездки;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беседы, классные часы, занятия гимназического кино-клуба, игровые программы, уроки  этикета;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открытые семейные праздники, совместные творческие проекты, акции благотворительности, милосердия;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совместная деятельность, театральные постановки, коллективные игры, художественные выставки, презентации.</w:t>
            </w:r>
          </w:p>
        </w:tc>
      </w:tr>
    </w:tbl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«СЛУЖЕНИЕ ЛЮДЯМ»</w:t>
      </w: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Постановка воли на служение. </w:t>
      </w:r>
    </w:p>
    <w:p w:rsidR="00607F3D" w:rsidRDefault="00607F3D" w:rsidP="0060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Работа этого блока направлена на формирование потребности качественно овладеть знаниями и умениями, чтобы иметь возможность отдать это другим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pl-PL"/>
        </w:rPr>
        <w:t>людям..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Важно сформировать у детей отношение к своей будущей профессии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pl-PL"/>
        </w:rPr>
        <w:t>как  социальному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послушанию, научить добросовестно выполнять любое дело, с радостью делиться результатами своего интеллектуального, творческого труда.</w:t>
      </w:r>
    </w:p>
    <w:p w:rsidR="00607F3D" w:rsidRDefault="00607F3D" w:rsidP="0060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607F3D" w:rsidRDefault="00607F3D" w:rsidP="00607F3D">
      <w:pPr>
        <w:spacing w:after="0" w:line="240" w:lineRule="auto"/>
        <w:ind w:left="1276" w:hanging="1276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Ценности: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ответственность, воля, жертвенность, творчество, трудолюбие, целеустремлённость, настойчивость, стремление к познанию, созидание, красота, гармония.</w:t>
      </w:r>
    </w:p>
    <w:p w:rsidR="00607F3D" w:rsidRDefault="00607F3D" w:rsidP="00607F3D">
      <w:pPr>
        <w:spacing w:after="0" w:line="240" w:lineRule="auto"/>
        <w:ind w:left="1276" w:hanging="1276"/>
        <w:contextualSpacing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6"/>
        <w:gridCol w:w="5790"/>
      </w:tblGrid>
      <w:tr w:rsidR="00607F3D" w:rsidTr="00607F3D">
        <w:trPr>
          <w:trHeight w:val="27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Задачи воспитания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Виды и формы воспитательных мероприятий</w:t>
            </w:r>
          </w:p>
        </w:tc>
      </w:tr>
      <w:tr w:rsidR="00607F3D" w:rsidTr="00607F3D">
        <w:trPr>
          <w:trHeight w:val="272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воспитывать уважение к труду и творчеству;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представления о профессиях;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навыки коллективной работы;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дисциплинированность, последовательность и настойчивость в выполнении учебных и учебно-трудовых заданий;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формировать бережное отношение к результатам своего труда, труда других людей, к школьному имуществу, учебникам, личным вещам;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-сформировать эстетические идеалы, развивать чувства прекрасного; умение видеть красоту природы, труда и творчества;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развивать интерес к занятиям художественным творчеством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формировать готовность откликнуться на просьбу или нужду другого человека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предметные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участие в конференциях, конкурсах;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 участие в социальных акциях и проектах Городецкого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Феодоровского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монастыря;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выходы в социальные учреждения;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беседы, классные часы;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экскурсии на производственные предприятия, встречи с представителями разных профессий;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участие гимназистов в соуправлении гимназией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праздники труда, ярмарки,  город  мастеров, 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работа гимназических творческих детских содружеств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работа театральной студии;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участие в художественном оформлении помещений;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 - открытые семейные праздники, совместные творческие проекты;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выставок.</w:t>
            </w:r>
          </w:p>
        </w:tc>
      </w:tr>
    </w:tbl>
    <w:p w:rsidR="00607F3D" w:rsidRDefault="00607F3D" w:rsidP="00607F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 w:eastAsia="pl-PL"/>
        </w:rPr>
      </w:pP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ТОРЖЕСТВО ЖИЗНИ</w:t>
      </w: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»</w:t>
      </w: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07F3D" w:rsidRDefault="00607F3D" w:rsidP="00607F3D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Воспитание благодарности Богу и родителям за подаренную жизнь, возможность радоваться красоте и премудрости Божьего мира.</w:t>
      </w:r>
    </w:p>
    <w:p w:rsidR="00607F3D" w:rsidRDefault="00607F3D" w:rsidP="00607F3D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lang w:val="pl-PL" w:eastAsia="pl-PL"/>
        </w:rPr>
      </w:pPr>
    </w:p>
    <w:p w:rsidR="00607F3D" w:rsidRDefault="00607F3D" w:rsidP="00607F3D">
      <w:pPr>
        <w:spacing w:after="0" w:line="240" w:lineRule="auto"/>
        <w:ind w:left="1276" w:hanging="1276"/>
        <w:contextualSpacing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Ценности: </w:t>
      </w:r>
      <w:r>
        <w:rPr>
          <w:rFonts w:ascii="Times New Roman" w:hAnsi="Times New Roman"/>
          <w:sz w:val="24"/>
          <w:szCs w:val="24"/>
          <w:lang w:val="pl-PL" w:eastAsia="pl-PL"/>
        </w:rPr>
        <w:t>святая Русь; родной край; любовь к Родине, своему народу, своему краю; патриотизм; жертвенность; правовое государство;  гражданин России, национальные герои</w:t>
      </w:r>
      <w:r>
        <w:rPr>
          <w:rFonts w:ascii="Times New Roman" w:hAnsi="Times New Roman"/>
          <w:sz w:val="24"/>
          <w:szCs w:val="24"/>
          <w:lang w:eastAsia="pl-PL"/>
        </w:rPr>
        <w:t>, святые.</w:t>
      </w:r>
    </w:p>
    <w:p w:rsidR="00607F3D" w:rsidRDefault="00607F3D" w:rsidP="00607F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 w:eastAsia="pl-PL"/>
        </w:rPr>
      </w:pPr>
    </w:p>
    <w:p w:rsidR="00607F3D" w:rsidRDefault="00607F3D" w:rsidP="00607F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0"/>
        <w:gridCol w:w="5623"/>
      </w:tblGrid>
      <w:tr w:rsidR="00607F3D" w:rsidTr="00607F3D"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Задачи воспитания</w:t>
            </w:r>
          </w:p>
        </w:tc>
        <w:tc>
          <w:tcPr>
            <w:tcW w:w="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Виды и формы воспитательных мероприятий</w:t>
            </w:r>
          </w:p>
        </w:tc>
      </w:tr>
      <w:tr w:rsidR="00607F3D" w:rsidTr="00607F3D"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сформировать представления о политическом устройстве Российского государства, о его важнейших законах, символах;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представления о правах и обязанностях гражданина России;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развивать интерес к общественным явлениям, понимание активной роли человека в обществе;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уважительное отношение к русскому языку,  к своему национальному языку и культуре;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представления о народах России, об их общей исторической судьбе, о единстве народов нашей страны;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представления о национальных героях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святых,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и важнейших событиях истории России и её народов;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мотивировать стремление активно участвовать в делах класса, школы, семьи, города;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воспитывать уважение к защитникам Родины;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развивать умение отвечать за свои поступки.</w:t>
            </w:r>
          </w:p>
        </w:tc>
        <w:tc>
          <w:tcPr>
            <w:tcW w:w="5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участие в Пасхальных торжествах;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участие в акции «Бессмертный полк»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участие в праздновании Дня славянской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письменности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культуры;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участие в гимназических проектах, конференциях;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беседы, классные часы;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экскурсии,   туристическая деятельность, краеведческая работа;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занятия гимназического кино-клуба;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сюжетно-ролевые игры гражданского и историко-патриотического содержания;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- творческие конкурсы, фестивали, праздники, спортивные соревнования;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участие в социальных проектах и мероприятиях;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дружба с Домом ветеранов, с семьями ветеранов Великой Отечественной войны.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607F3D" w:rsidRDefault="00607F3D" w:rsidP="00B321E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>«ВСЯКОЕ ДЫХАНИЕ ДА ХВАЛИТ ГОСПОДА»</w:t>
      </w: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 w:eastAsia="pl-PL"/>
        </w:rPr>
        <w:t xml:space="preserve">Воспитание ценностного отношения к природе, окружающей среде </w:t>
      </w:r>
    </w:p>
    <w:p w:rsidR="00607F3D" w:rsidRDefault="00607F3D" w:rsidP="00607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 w:eastAsia="pl-PL"/>
        </w:rPr>
        <w:t>(экологическое воспитание).</w:t>
      </w:r>
    </w:p>
    <w:p w:rsidR="00607F3D" w:rsidRDefault="00607F3D" w:rsidP="00607F3D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lang w:val="pl-PL" w:eastAsia="pl-PL"/>
        </w:rPr>
      </w:pPr>
    </w:p>
    <w:p w:rsidR="00607F3D" w:rsidRDefault="00607F3D" w:rsidP="00607F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Ценности: </w:t>
      </w:r>
      <w:r>
        <w:rPr>
          <w:rFonts w:ascii="Times New Roman" w:hAnsi="Times New Roman"/>
          <w:sz w:val="24"/>
          <w:szCs w:val="24"/>
          <w:lang w:val="pl-PL" w:eastAsia="pl-PL"/>
        </w:rPr>
        <w:t>нерукотворный мир, Божья красота, родная земля, планета Земля, экологическое сознание.</w:t>
      </w:r>
    </w:p>
    <w:p w:rsidR="00607F3D" w:rsidRDefault="00607F3D" w:rsidP="00607F3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2"/>
        <w:gridCol w:w="5894"/>
      </w:tblGrid>
      <w:tr w:rsidR="00607F3D" w:rsidTr="00607F3D"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Задачи воспитания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  <w:t>Виды и формы воспитательных мероприятий</w:t>
            </w:r>
          </w:p>
        </w:tc>
      </w:tr>
      <w:tr w:rsidR="00607F3D" w:rsidTr="00607F3D"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формировать ценностное отношение к природе и всем формам жизни;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формировать экологическую культуру;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сформировать элементарный опыт природоохранительной деятельности;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воспитывать бережное отношение к растениям и животным.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предметные уроки;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беседы, классные часы; 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-экскурсии, прогулки, туристические походы и путешествия по родному краю, экологические акции, десанты;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деятельность экологического гимназического кружка «Живая планета»;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учебные экспедиции;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- деятельность летнего гимназического лагеря.</w:t>
            </w:r>
          </w:p>
          <w:p w:rsidR="00607F3D" w:rsidRDefault="00607F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607F3D" w:rsidRDefault="00607F3D" w:rsidP="00B321E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F3D" w:rsidRDefault="00607F3D" w:rsidP="00607F3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Годовой гимназический круг можно представить в виде традиционных событий:</w:t>
      </w:r>
    </w:p>
    <w:p w:rsidR="00607F3D" w:rsidRDefault="00607F3D" w:rsidP="00607F3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607F3D">
          <w:footerReference w:type="default" r:id="rId8"/>
          <w:pgSz w:w="11906" w:h="16838"/>
          <w:pgMar w:top="1134" w:right="849" w:bottom="1134" w:left="1701" w:header="708" w:footer="708" w:gutter="0"/>
          <w:cols w:space="720"/>
        </w:sectPr>
      </w:pPr>
    </w:p>
    <w:tbl>
      <w:tblPr>
        <w:tblStyle w:val="10"/>
        <w:tblpPr w:leftFromText="180" w:rightFromText="180" w:vertAnchor="page" w:horzAnchor="margin" w:tblpY="1636"/>
        <w:tblW w:w="15791" w:type="dxa"/>
        <w:tblInd w:w="0" w:type="dxa"/>
        <w:tblLook w:val="04A0" w:firstRow="1" w:lastRow="0" w:firstColumn="1" w:lastColumn="0" w:noHBand="0" w:noVBand="1"/>
      </w:tblPr>
      <w:tblGrid>
        <w:gridCol w:w="2970"/>
        <w:gridCol w:w="3767"/>
        <w:gridCol w:w="3206"/>
        <w:gridCol w:w="3271"/>
        <w:gridCol w:w="2577"/>
      </w:tblGrid>
      <w:tr w:rsidR="00607F3D" w:rsidTr="00607F3D">
        <w:trPr>
          <w:trHeight w:val="160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 w:rsidP="00607F3D">
            <w:pPr>
              <w:numPr>
                <w:ilvl w:val="0"/>
                <w:numId w:val="2"/>
              </w:numPr>
              <w:ind w:left="142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Крестный ход 29.08</w:t>
            </w:r>
          </w:p>
          <w:p w:rsidR="00607F3D" w:rsidRDefault="00607F3D" w:rsidP="00607F3D">
            <w:pPr>
              <w:numPr>
                <w:ilvl w:val="0"/>
                <w:numId w:val="2"/>
              </w:numPr>
              <w:ind w:left="142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Торжественная линейка. Молебен на начало года</w:t>
            </w:r>
          </w:p>
          <w:p w:rsidR="00607F3D" w:rsidRDefault="00607F3D" w:rsidP="00607F3D">
            <w:pPr>
              <w:numPr>
                <w:ilvl w:val="0"/>
                <w:numId w:val="2"/>
              </w:numPr>
              <w:ind w:left="142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Настройка всех на учение: </w:t>
            </w:r>
            <w:r>
              <w:rPr>
                <w:rFonts w:ascii="Times New Roman" w:hAnsi="Times New Roman"/>
                <w:color w:val="00B050"/>
                <w:szCs w:val="24"/>
              </w:rPr>
              <w:t>научная конференция «Всякое дыхание да хвалит Господа»</w:t>
            </w:r>
          </w:p>
          <w:p w:rsidR="00607F3D" w:rsidRDefault="00607F3D" w:rsidP="00DA5FFC">
            <w:pPr>
              <w:ind w:left="142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Cs w:val="24"/>
              </w:rPr>
              <w:t>Неделя филологии;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2. Неделя искусства;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3. Неделя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православно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-ориентированных предметов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 Участие в </w:t>
            </w:r>
            <w:proofErr w:type="gramStart"/>
            <w:r>
              <w:rPr>
                <w:rFonts w:ascii="Times New Roman" w:hAnsi="Times New Roman"/>
                <w:szCs w:val="24"/>
              </w:rPr>
              <w:t>муниципальных  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епархиальных олимпиадах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F79646"/>
                <w:szCs w:val="24"/>
              </w:rPr>
              <w:t>6. Первый гимназический проект («Земная и небесная жизнь Александра Невского», «История Фёдоровского монастыря»)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7.</w:t>
            </w:r>
            <w:r w:rsidR="00B321E0">
              <w:rPr>
                <w:rFonts w:ascii="Times New Roman" w:hAnsi="Times New Roman"/>
                <w:color w:val="00B050"/>
                <w:szCs w:val="24"/>
              </w:rPr>
              <w:t>Участие в экологическом турнире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color w:val="00B050"/>
                <w:szCs w:val="24"/>
              </w:rPr>
              <w:t>8. Выезд на Епархиальный конкурс «</w:t>
            </w:r>
            <w:proofErr w:type="spellStart"/>
            <w:r w:rsidR="00B321E0">
              <w:rPr>
                <w:rFonts w:ascii="Times New Roman" w:hAnsi="Times New Roman"/>
                <w:color w:val="00B050"/>
                <w:szCs w:val="24"/>
              </w:rPr>
              <w:t>Мининский</w:t>
            </w:r>
            <w:proofErr w:type="spellEnd"/>
            <w:r w:rsidR="00B321E0">
              <w:rPr>
                <w:rFonts w:ascii="Times New Roman" w:hAnsi="Times New Roman"/>
                <w:color w:val="00B050"/>
                <w:szCs w:val="24"/>
              </w:rPr>
              <w:t xml:space="preserve"> призыв»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 Рождество в гимназии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Участие в Рождественском фестивале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color w:val="C0504D"/>
                <w:szCs w:val="24"/>
              </w:rPr>
            </w:pPr>
            <w:r>
              <w:rPr>
                <w:rFonts w:ascii="Times New Roman" w:hAnsi="Times New Roman"/>
                <w:color w:val="C0504D"/>
                <w:szCs w:val="24"/>
              </w:rPr>
              <w:t>3. Рождественская радость (выходы с поздравлениями)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B050"/>
                <w:szCs w:val="24"/>
              </w:rPr>
              <w:t>Конференция «</w:t>
            </w:r>
            <w:proofErr w:type="spellStart"/>
            <w:r>
              <w:rPr>
                <w:rFonts w:ascii="Times New Roman" w:hAnsi="Times New Roman"/>
                <w:color w:val="00B050"/>
                <w:szCs w:val="24"/>
              </w:rPr>
              <w:t>Серафимовские</w:t>
            </w:r>
            <w:proofErr w:type="spellEnd"/>
            <w:r>
              <w:rPr>
                <w:rFonts w:ascii="Times New Roman" w:hAnsi="Times New Roman"/>
                <w:color w:val="00B050"/>
                <w:szCs w:val="24"/>
              </w:rPr>
              <w:t xml:space="preserve"> чтения» г. Саров, г. Арзамас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color w:val="F79646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F79646"/>
                <w:szCs w:val="24"/>
              </w:rPr>
              <w:t>Второй гимназический проект «</w:t>
            </w:r>
            <w:r w:rsidR="00DA5FFC">
              <w:rPr>
                <w:rFonts w:ascii="Times New Roman" w:hAnsi="Times New Roman"/>
                <w:color w:val="F79646"/>
                <w:szCs w:val="24"/>
              </w:rPr>
              <w:t>Мой край</w:t>
            </w:r>
            <w:r>
              <w:rPr>
                <w:rFonts w:ascii="Times New Roman" w:hAnsi="Times New Roman"/>
                <w:color w:val="F79646"/>
                <w:szCs w:val="24"/>
              </w:rPr>
              <w:t>»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 Участие в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муниципальных  </w:t>
            </w:r>
            <w:r w:rsidR="00DA5FFC"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епархиальных олимпиадах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  <w:r>
              <w:rPr>
                <w:rFonts w:ascii="Times New Roman" w:hAnsi="Times New Roman"/>
                <w:i/>
                <w:szCs w:val="24"/>
              </w:rPr>
              <w:t>Неделя математики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Пасха в гимназии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Пасхальных фестивалях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color w:val="C0504D"/>
                <w:szCs w:val="24"/>
              </w:rPr>
            </w:pPr>
            <w:r>
              <w:rPr>
                <w:rFonts w:ascii="Times New Roman" w:hAnsi="Times New Roman"/>
                <w:color w:val="C0504D"/>
                <w:szCs w:val="24"/>
              </w:rPr>
              <w:t>Пасхальная радость (выходы с поздравлениями)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Панихида и торжественный концерт военно-патриотической песни)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Неделя естествознания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 саду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color w:val="00B05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B050"/>
                <w:szCs w:val="24"/>
              </w:rPr>
              <w:t>Выезд  на</w:t>
            </w:r>
            <w:proofErr w:type="gramEnd"/>
            <w:r>
              <w:rPr>
                <w:rFonts w:ascii="Times New Roman" w:hAnsi="Times New Roman"/>
                <w:color w:val="00B050"/>
                <w:szCs w:val="24"/>
              </w:rPr>
              <w:t xml:space="preserve"> фестиваль  «В начале было Слово» г. Дзержинск 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Торжественное окончание года.  Благодарственный молебен.</w:t>
            </w:r>
          </w:p>
          <w:p w:rsidR="00607F3D" w:rsidRDefault="00607F3D" w:rsidP="00607F3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Экспедиция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ind w:left="17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Паломничество</w:t>
            </w:r>
          </w:p>
          <w:p w:rsidR="00607F3D" w:rsidRDefault="00607F3D">
            <w:pPr>
              <w:ind w:left="17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Работа в саду </w:t>
            </w:r>
          </w:p>
          <w:p w:rsidR="00607F3D" w:rsidRDefault="00607F3D">
            <w:pPr>
              <w:ind w:left="17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Лагерь</w:t>
            </w:r>
          </w:p>
          <w:p w:rsidR="00607F3D" w:rsidRDefault="00607F3D">
            <w:pPr>
              <w:ind w:left="176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Экспедиция</w:t>
            </w:r>
          </w:p>
          <w:p w:rsidR="00607F3D" w:rsidRDefault="00607F3D">
            <w:pPr>
              <w:rPr>
                <w:rFonts w:ascii="Times New Roman" w:hAnsi="Times New Roman"/>
                <w:szCs w:val="24"/>
              </w:rPr>
            </w:pPr>
          </w:p>
        </w:tc>
      </w:tr>
      <w:tr w:rsidR="00607F3D" w:rsidTr="00607F3D">
        <w:trPr>
          <w:trHeight w:val="42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>Всякое дыхание да хвалит Господа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>Семья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>Служение ближним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>Торжество жизни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jc w:val="center"/>
              <w:rPr>
                <w:rFonts w:ascii="Times New Roman" w:hAnsi="Times New Roman"/>
                <w:color w:val="0070C0"/>
                <w:szCs w:val="24"/>
              </w:rPr>
            </w:pPr>
            <w:r>
              <w:rPr>
                <w:rFonts w:ascii="Times New Roman" w:hAnsi="Times New Roman"/>
                <w:color w:val="0070C0"/>
                <w:szCs w:val="24"/>
              </w:rPr>
              <w:t>Всякое дыхание да хвалит Господа</w:t>
            </w:r>
          </w:p>
        </w:tc>
      </w:tr>
      <w:tr w:rsidR="00607F3D" w:rsidTr="00607F3D">
        <w:trPr>
          <w:trHeight w:val="4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rPr>
                <w:rFonts w:ascii="Times New Roman" w:hAnsi="Times New Roman"/>
                <w:b/>
                <w:color w:val="5F497A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Cs w:val="24"/>
              </w:rPr>
              <w:t>29.08-21.09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rPr>
                <w:rFonts w:ascii="Times New Roman" w:hAnsi="Times New Roman"/>
                <w:b/>
                <w:color w:val="5F497A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Cs w:val="24"/>
              </w:rPr>
              <w:t>21.09-07.01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rPr>
                <w:rFonts w:ascii="Times New Roman" w:hAnsi="Times New Roman"/>
                <w:b/>
                <w:color w:val="5F497A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Cs w:val="24"/>
              </w:rPr>
              <w:t>07.01-Пасха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jc w:val="center"/>
              <w:rPr>
                <w:rFonts w:ascii="Times New Roman" w:hAnsi="Times New Roman"/>
                <w:b/>
                <w:color w:val="5F497A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Cs w:val="24"/>
              </w:rPr>
              <w:t>Пасха-Троица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jc w:val="center"/>
              <w:rPr>
                <w:rFonts w:ascii="Times New Roman" w:hAnsi="Times New Roman"/>
                <w:b/>
                <w:color w:val="5F497A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Cs w:val="24"/>
              </w:rPr>
              <w:t>Троица-28.08</w:t>
            </w:r>
          </w:p>
        </w:tc>
      </w:tr>
      <w:tr w:rsidR="00607F3D" w:rsidTr="00607F3D">
        <w:trPr>
          <w:trHeight w:val="6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607F3D" w:rsidRDefault="00607F3D" w:rsidP="00607F3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28.08 – Успение Пресвятой Богородицы</w:t>
            </w:r>
          </w:p>
          <w:p w:rsidR="00607F3D" w:rsidRDefault="00607F3D" w:rsidP="00607F3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29.08 Федоровская икона Божией Матери</w:t>
            </w:r>
          </w:p>
          <w:p w:rsidR="00607F3D" w:rsidRDefault="00607F3D" w:rsidP="00607F3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 – День знаний</w:t>
            </w:r>
          </w:p>
          <w:p w:rsidR="00607F3D" w:rsidRDefault="00607F3D" w:rsidP="00607F3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14.09- </w:t>
            </w:r>
            <w:proofErr w:type="spellStart"/>
            <w:r>
              <w:rPr>
                <w:rFonts w:ascii="Times New Roman" w:hAnsi="Times New Roman"/>
                <w:szCs w:val="24"/>
              </w:rPr>
              <w:t>Новолетие</w:t>
            </w:r>
            <w:proofErr w:type="spell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Рождество Пресвятой Богородицы</w:t>
            </w:r>
          </w:p>
          <w:p w:rsidR="00607F3D" w:rsidRDefault="00607F3D" w:rsidP="00607F3D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Покров</w:t>
            </w:r>
          </w:p>
          <w:p w:rsidR="00607F3D" w:rsidRDefault="00607F3D" w:rsidP="00607F3D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Введение во храм Пресвятой Богородицы</w:t>
            </w:r>
          </w:p>
          <w:p w:rsidR="00607F3D" w:rsidRDefault="00607F3D" w:rsidP="00607F3D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учителя</w:t>
            </w:r>
          </w:p>
          <w:p w:rsidR="00607F3D" w:rsidRDefault="00607F3D" w:rsidP="00607F3D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матери</w:t>
            </w:r>
          </w:p>
          <w:p w:rsidR="00607F3D" w:rsidRDefault="00607F3D" w:rsidP="00607F3D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гимназии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 Рождество Христово</w:t>
            </w:r>
          </w:p>
          <w:p w:rsidR="00607F3D" w:rsidRDefault="00607F3D" w:rsidP="00607F3D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Святки</w:t>
            </w:r>
          </w:p>
          <w:p w:rsidR="00607F3D" w:rsidRDefault="00607F3D" w:rsidP="00607F3D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Крещение</w:t>
            </w:r>
          </w:p>
          <w:p w:rsidR="00607F3D" w:rsidRDefault="00607F3D" w:rsidP="00607F3D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15.01 – батюшка Серафим</w:t>
            </w:r>
          </w:p>
          <w:p w:rsidR="00607F3D" w:rsidRDefault="00607F3D" w:rsidP="00607F3D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Великий Пост</w:t>
            </w:r>
          </w:p>
          <w:p w:rsidR="00607F3D" w:rsidRDefault="00607F3D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 Пасха</w:t>
            </w:r>
          </w:p>
          <w:p w:rsidR="00607F3D" w:rsidRDefault="00607F3D" w:rsidP="00607F3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Вознесение</w:t>
            </w:r>
          </w:p>
          <w:p w:rsidR="00607F3D" w:rsidRDefault="00607F3D" w:rsidP="00607F3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Кирилл и Мефодий</w:t>
            </w:r>
          </w:p>
          <w:p w:rsidR="00607F3D" w:rsidRDefault="00607F3D" w:rsidP="00607F3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Георгий Победоносец</w:t>
            </w:r>
          </w:p>
          <w:p w:rsidR="00607F3D" w:rsidRDefault="00607F3D" w:rsidP="00607F3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День Победы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ind w:left="317"/>
              <w:contextualSpacing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1. Троица </w:t>
            </w:r>
          </w:p>
          <w:p w:rsidR="00607F3D" w:rsidRDefault="00607F3D">
            <w:pPr>
              <w:ind w:left="317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Пётр и </w:t>
            </w:r>
            <w:proofErr w:type="spellStart"/>
            <w:r>
              <w:rPr>
                <w:rFonts w:ascii="Times New Roman" w:hAnsi="Times New Roman"/>
                <w:szCs w:val="24"/>
              </w:rPr>
              <w:t>Феврония</w:t>
            </w:r>
            <w:proofErr w:type="spellEnd"/>
          </w:p>
          <w:p w:rsidR="00607F3D" w:rsidRDefault="00607F3D">
            <w:pPr>
              <w:ind w:left="317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Пётр и Павел</w:t>
            </w:r>
          </w:p>
          <w:p w:rsidR="00607F3D" w:rsidRDefault="00607F3D">
            <w:pPr>
              <w:ind w:left="317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1 августа – батюшка Серафим</w:t>
            </w:r>
          </w:p>
          <w:p w:rsidR="00607F3D" w:rsidRDefault="00607F3D">
            <w:pPr>
              <w:ind w:left="317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 Илья Пророк</w:t>
            </w:r>
          </w:p>
          <w:p w:rsidR="00607F3D" w:rsidRDefault="00607F3D">
            <w:pPr>
              <w:ind w:left="72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607F3D" w:rsidRDefault="00607F3D" w:rsidP="00607F3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607F3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07F3D" w:rsidRDefault="00607F3D" w:rsidP="00607F3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607F3D" w:rsidTr="00607F3D">
        <w:trPr>
          <w:trHeight w:val="26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события</w:t>
            </w:r>
          </w:p>
        </w:tc>
      </w:tr>
      <w:tr w:rsidR="00607F3D" w:rsidTr="00607F3D">
        <w:trPr>
          <w:trHeight w:val="83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(знает и соблюдает законы государства, на территории которого находится. Применительно к подросткам это «Конституция», ПДД, правила безопасного поведения, кодекс чести гимназиста)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Исповедь,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движения,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Инструктажи,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гимназии</w:t>
            </w:r>
          </w:p>
        </w:tc>
      </w:tr>
      <w:tr w:rsidR="00607F3D" w:rsidTr="00607F3D">
        <w:trPr>
          <w:trHeight w:val="26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 (знает традиции своей страны и умеет в них, готов пожертвовать жизнью за Отечество)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(содержание песен)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«Умники и умницы» (традиционные игры по литературе)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Александро-Невских днях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бессмертный полк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3D" w:rsidTr="00607F3D">
        <w:trPr>
          <w:trHeight w:val="26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Семьянин (Знает и хранит традиции рода)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гимназии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Литургии </w:t>
            </w:r>
          </w:p>
        </w:tc>
      </w:tr>
      <w:tr w:rsidR="00607F3D" w:rsidTr="00607F3D">
        <w:trPr>
          <w:trHeight w:val="26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 (умеет разделять грех и добродетель, готов встать на защиту веры, семьи, Родины)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Литургии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Александро-Невские дни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проектах монастыря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алтарников</w:t>
            </w:r>
            <w:proofErr w:type="spellEnd"/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актива старшеклассников</w:t>
            </w:r>
          </w:p>
        </w:tc>
      </w:tr>
      <w:tr w:rsidR="00607F3D" w:rsidTr="00607F3D">
        <w:trPr>
          <w:trHeight w:val="26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обладает необходимыми умениями и навыками)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и выходы в социальные учреждения</w:t>
            </w:r>
          </w:p>
        </w:tc>
      </w:tr>
      <w:tr w:rsidR="00607F3D" w:rsidTr="00607F3D">
        <w:trPr>
          <w:trHeight w:val="26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Христианин (имеет православное мировоззрение, живет по закону Бога)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Таинствах и богослужениях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F3D" w:rsidRDefault="00607F3D" w:rsidP="00607F3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50E" w:rsidRPr="00FF150E" w:rsidRDefault="00FF150E" w:rsidP="002165DA">
      <w:pPr>
        <w:pStyle w:val="a6"/>
        <w:numPr>
          <w:ilvl w:val="1"/>
          <w:numId w:val="35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150E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«Классное руководство»</w:t>
      </w:r>
    </w:p>
    <w:p w:rsidR="00BC2F59" w:rsidRDefault="00BC2F59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F59" w:rsidRDefault="00BC2F59" w:rsidP="00BC2F59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руководитель – педагог, который аккумулирует все воспитательные усилия, помогает детям пройти индивидуальные воспитательные маршруты. </w:t>
      </w:r>
    </w:p>
    <w:p w:rsidR="00BC2F59" w:rsidRDefault="00BC2F59" w:rsidP="00BC2F59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Направления работы классного руководителя:</w:t>
      </w:r>
    </w:p>
    <w:p w:rsidR="00BC2F59" w:rsidRDefault="00BC2F59" w:rsidP="00BC2F59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коллективом класса: совместное проживание событий Годового гимназического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круга;  организация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классных событий, способствующих сплочению классного коллектива, раскрытию потенциала каждого</w:t>
      </w:r>
      <w:r w:rsidR="007C3DB1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ребенка; работа по профилактике </w:t>
      </w:r>
      <w:proofErr w:type="spellStart"/>
      <w:r w:rsidR="007C3DB1">
        <w:rPr>
          <w:rFonts w:ascii="Times New Roman" w:eastAsia="Times New Roman" w:hAnsi="Times New Roman"/>
          <w:sz w:val="24"/>
          <w:szCs w:val="24"/>
          <w:lang w:eastAsia="ru-RU"/>
        </w:rPr>
        <w:t>буллинга</w:t>
      </w:r>
      <w:proofErr w:type="spellEnd"/>
    </w:p>
    <w:p w:rsidR="00BC2F59" w:rsidRDefault="00BC2F59" w:rsidP="00BC2F59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учащимися:</w:t>
      </w:r>
      <w:r w:rsidR="007C3DB1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особенностей личностного развития учащихся; помощь </w:t>
      </w:r>
      <w:proofErr w:type="gramStart"/>
      <w:r w:rsidR="007C3DB1">
        <w:rPr>
          <w:rFonts w:ascii="Times New Roman" w:eastAsia="Times New Roman" w:hAnsi="Times New Roman"/>
          <w:sz w:val="24"/>
          <w:szCs w:val="24"/>
          <w:lang w:eastAsia="ru-RU"/>
        </w:rPr>
        <w:t>ребенку  в</w:t>
      </w:r>
      <w:proofErr w:type="gramEnd"/>
      <w:r w:rsidR="007C3D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разрешении возникающих проблем; создание условий для участия в смотрах, конкурсах, профильных сменах</w:t>
      </w:r>
      <w:r w:rsidR="00C0348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 «Лазурный»</w:t>
      </w:r>
      <w:r w:rsidR="007C3DB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класса, в соответствии с их способностями и дарами.</w:t>
      </w:r>
    </w:p>
    <w:p w:rsidR="007C3DB1" w:rsidRDefault="007C3DB1" w:rsidP="00BC2F59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учителями, преподающими в классе: проведение мини-педсоветов, направленных на решение конкретных проблем класса и интеграцию воспитательных влияний на школьника; привлечение учителей к участию в родительских собраниях, событиях класса.</w:t>
      </w:r>
    </w:p>
    <w:p w:rsidR="007C3DB1" w:rsidRDefault="007C3DB1" w:rsidP="00BC2F59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или законными представителями учащихся:</w:t>
      </w:r>
      <w:r w:rsidR="00A648FF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регулярное информирование родителей о школьных успехах и проблемах детей</w:t>
      </w:r>
      <w:r w:rsidR="00125E6C">
        <w:rPr>
          <w:rFonts w:ascii="Times New Roman" w:eastAsia="Times New Roman" w:hAnsi="Times New Roman"/>
          <w:sz w:val="24"/>
          <w:szCs w:val="24"/>
          <w:lang w:eastAsia="ru-RU"/>
        </w:rPr>
        <w:t>; организация родительских собраний; организация на базе класса и гимназии семейных праздников.</w:t>
      </w:r>
    </w:p>
    <w:p w:rsidR="00773590" w:rsidRPr="00773590" w:rsidRDefault="00BC2F59" w:rsidP="00BC2F59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</w:t>
      </w:r>
      <w:r w:rsidR="00773590" w:rsidRPr="0077359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большое влияние на личность ребенка. Но более всего он воспитывает не методами и приемами, а самой своей личностью. Поэтому должен обладать, по крайней мере, следующими нравственными качествами:</w:t>
      </w:r>
    </w:p>
    <w:p w:rsidR="00773590" w:rsidRPr="00773590" w:rsidRDefault="00773590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0"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истинной религиозностью, исповедуемой не только умом и словом, но сердцем и жизнью. Основополагающей чертой характера педагога должно быть истинное, нелицемерное благочестие. </w:t>
      </w:r>
    </w:p>
    <w:p w:rsidR="00773590" w:rsidRPr="00773590" w:rsidRDefault="00773590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0">
        <w:rPr>
          <w:rFonts w:ascii="Times New Roman" w:eastAsia="Times New Roman" w:hAnsi="Times New Roman"/>
          <w:sz w:val="24"/>
          <w:szCs w:val="24"/>
          <w:lang w:eastAsia="ru-RU"/>
        </w:rPr>
        <w:t xml:space="preserve">- любовью к детям, т.к. только любовь порождает доверие, необходимое в воспитании детей. Только у любящего педагога воспитательное влияние будет действительно сильным и плодотворным. Но истинная любовь – это не потворство и уступчивость. Любовь должна быть строгой. Здравая любовь имеет своей целью благо ребенка, спасение его души. </w:t>
      </w:r>
    </w:p>
    <w:p w:rsidR="00773590" w:rsidRPr="00773590" w:rsidRDefault="00773590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0">
        <w:rPr>
          <w:rFonts w:ascii="Times New Roman" w:eastAsia="Times New Roman" w:hAnsi="Times New Roman"/>
          <w:sz w:val="24"/>
          <w:szCs w:val="24"/>
          <w:lang w:eastAsia="ru-RU"/>
        </w:rPr>
        <w:t>- любовью к своему Отечеству и народу. Нельзя воспитывать в других патриотов, если сам этого чувства не имеешь.</w:t>
      </w:r>
    </w:p>
    <w:p w:rsidR="00773590" w:rsidRPr="00773590" w:rsidRDefault="00773590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0">
        <w:rPr>
          <w:rFonts w:ascii="Times New Roman" w:eastAsia="Times New Roman" w:hAnsi="Times New Roman"/>
          <w:sz w:val="24"/>
          <w:szCs w:val="24"/>
          <w:lang w:eastAsia="ru-RU"/>
        </w:rPr>
        <w:t>- добросовестностью в исполнении своих обязанностей. Добросовестный человек трудится не для вида, не для угождения, а по любви и совести. Поэтому он постоянно следит за собою, за своим сердцем, языком и образом жизни.</w:t>
      </w:r>
    </w:p>
    <w:p w:rsidR="00773590" w:rsidRPr="00773590" w:rsidRDefault="00773590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0">
        <w:rPr>
          <w:rFonts w:ascii="Times New Roman" w:eastAsia="Times New Roman" w:hAnsi="Times New Roman"/>
          <w:sz w:val="24"/>
          <w:szCs w:val="24"/>
          <w:lang w:eastAsia="ru-RU"/>
        </w:rPr>
        <w:t>- терпеливостью, что, как правило, приобретается личным опытом и трудом.</w:t>
      </w:r>
    </w:p>
    <w:p w:rsidR="00773590" w:rsidRPr="00773590" w:rsidRDefault="00773590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0">
        <w:rPr>
          <w:rFonts w:ascii="Times New Roman" w:eastAsia="Times New Roman" w:hAnsi="Times New Roman"/>
          <w:sz w:val="24"/>
          <w:szCs w:val="24"/>
          <w:lang w:eastAsia="ru-RU"/>
        </w:rPr>
        <w:t xml:space="preserve">- твердостью характера. Это качество способствует выработке определенных целей, правил в жизни и умению согласовывать с ними свои слова, мысли и поступки. Слабохарактерность человека нигде так не вредна, как в деле воспитания. </w:t>
      </w:r>
    </w:p>
    <w:p w:rsidR="00773590" w:rsidRPr="00773590" w:rsidRDefault="00773590" w:rsidP="00773590">
      <w:pPr>
        <w:pStyle w:val="a6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0">
        <w:rPr>
          <w:rFonts w:ascii="Times New Roman" w:eastAsia="Times New Roman" w:hAnsi="Times New Roman"/>
          <w:sz w:val="24"/>
          <w:szCs w:val="24"/>
          <w:lang w:eastAsia="ru-RU"/>
        </w:rPr>
        <w:t>- справедливостью, поскольку всякое пристрастие тяжело отзывается на воспитанниках.</w:t>
      </w:r>
    </w:p>
    <w:p w:rsidR="00BC2F59" w:rsidRDefault="00BC2F59" w:rsidP="00607F3D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797" w:rsidRDefault="00A36797" w:rsidP="002165DA">
      <w:pPr>
        <w:pStyle w:val="a6"/>
        <w:numPr>
          <w:ilvl w:val="1"/>
          <w:numId w:val="35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797">
        <w:rPr>
          <w:rFonts w:ascii="Times New Roman" w:eastAsia="Times New Roman" w:hAnsi="Times New Roman"/>
          <w:b/>
          <w:sz w:val="24"/>
          <w:szCs w:val="24"/>
          <w:lang w:eastAsia="ru-RU"/>
        </w:rPr>
        <w:t>Курсы внеурочной деятельности</w:t>
      </w:r>
    </w:p>
    <w:p w:rsidR="00EC268E" w:rsidRDefault="00EC268E" w:rsidP="00EC268E">
      <w:pPr>
        <w:pStyle w:val="a6"/>
        <w:spacing w:after="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1-4 классы</w:t>
      </w:r>
    </w:p>
    <w:p w:rsidR="00EC268E" w:rsidRPr="00A36797" w:rsidRDefault="00EC268E" w:rsidP="00EC268E">
      <w:pPr>
        <w:pStyle w:val="a6"/>
        <w:spacing w:after="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9776" w:type="dxa"/>
        <w:tblInd w:w="0" w:type="dxa"/>
        <w:tblLook w:val="04A0" w:firstRow="1" w:lastRow="0" w:firstColumn="1" w:lastColumn="0" w:noHBand="0" w:noVBand="1"/>
      </w:tblPr>
      <w:tblGrid>
        <w:gridCol w:w="2596"/>
        <w:gridCol w:w="7180"/>
      </w:tblGrid>
      <w:tr w:rsidR="00EC268E" w:rsidRPr="00EC268E" w:rsidTr="009C6C05">
        <w:trPr>
          <w:trHeight w:val="326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 w:eastAsia="pl-PL"/>
              </w:rPr>
              <w:t>Направлен</w:t>
            </w:r>
            <w:proofErr w:type="spellStart"/>
            <w:r w:rsidRPr="00EC26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ие</w:t>
            </w:r>
            <w:proofErr w:type="spellEnd"/>
          </w:p>
        </w:tc>
        <w:tc>
          <w:tcPr>
            <w:tcW w:w="7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Дополнительные образовательные программы</w:t>
            </w:r>
          </w:p>
        </w:tc>
      </w:tr>
      <w:tr w:rsidR="00EC268E" w:rsidRPr="00EC268E" w:rsidTr="009C6C05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268E" w:rsidRPr="00EC268E" w:rsidTr="009C6C05">
        <w:trPr>
          <w:trHeight w:val="582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  <w:r w:rsidRPr="00EC268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«Дорога к храму»</w:t>
            </w:r>
          </w:p>
        </w:tc>
      </w:tr>
      <w:tr w:rsidR="00EC268E" w:rsidRPr="00EC268E" w:rsidTr="009C6C05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Основы православной веры</w:t>
            </w:r>
          </w:p>
        </w:tc>
      </w:tr>
      <w:tr w:rsidR="00EC268E" w:rsidRPr="00EC268E" w:rsidTr="009C6C0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Церковнославянский язык</w:t>
            </w:r>
          </w:p>
        </w:tc>
      </w:tr>
      <w:tr w:rsidR="00EC268E" w:rsidRPr="00EC268E" w:rsidTr="009C6C05">
        <w:trPr>
          <w:trHeight w:val="284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68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Английский язык</w:t>
            </w:r>
          </w:p>
        </w:tc>
      </w:tr>
      <w:tr w:rsidR="00EC268E" w:rsidRPr="00EC268E" w:rsidTr="009C6C0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Занимательная математика</w:t>
            </w:r>
          </w:p>
        </w:tc>
      </w:tr>
      <w:tr w:rsidR="00EC268E" w:rsidRPr="00EC268E" w:rsidTr="009C6C05">
        <w:trPr>
          <w:trHeight w:val="415"/>
        </w:trPr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  <w:r w:rsidRPr="00EC268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Театральная студия</w:t>
            </w:r>
          </w:p>
        </w:tc>
      </w:tr>
      <w:tr w:rsidR="00EC268E" w:rsidRPr="00EC268E" w:rsidTr="009C6C05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</w:tr>
    </w:tbl>
    <w:p w:rsidR="00A36797" w:rsidRDefault="00A36797" w:rsidP="00A36797">
      <w:pPr>
        <w:pStyle w:val="a6"/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68E" w:rsidRDefault="00EC268E" w:rsidP="00A36797">
      <w:pPr>
        <w:pStyle w:val="a6"/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68E" w:rsidRDefault="00EC268E" w:rsidP="00EC268E">
      <w:pPr>
        <w:pStyle w:val="a6"/>
        <w:spacing w:after="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5-11 классы</w:t>
      </w:r>
    </w:p>
    <w:p w:rsidR="00EC268E" w:rsidRPr="00EC268E" w:rsidRDefault="00EC268E" w:rsidP="00EC268E">
      <w:pPr>
        <w:pStyle w:val="a6"/>
        <w:spacing w:after="0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W w:w="9918" w:type="dxa"/>
        <w:tblInd w:w="0" w:type="dxa"/>
        <w:tblLook w:val="04A0" w:firstRow="1" w:lastRow="0" w:firstColumn="1" w:lastColumn="0" w:noHBand="0" w:noVBand="1"/>
      </w:tblPr>
      <w:tblGrid>
        <w:gridCol w:w="2864"/>
        <w:gridCol w:w="7054"/>
      </w:tblGrid>
      <w:tr w:rsidR="00EC268E" w:rsidRPr="00EC268E" w:rsidTr="009C6C05">
        <w:trPr>
          <w:trHeight w:val="317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eastAsia="Calibri" w:hAnsi="Times New Roman"/>
                <w:b/>
                <w:bCs/>
                <w:sz w:val="24"/>
                <w:szCs w:val="24"/>
                <w:lang w:val="pl-PL" w:eastAsia="pl-PL"/>
              </w:rPr>
              <w:t>Направлен</w:t>
            </w:r>
            <w:proofErr w:type="spellStart"/>
            <w:r w:rsidRPr="00EC26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ие</w:t>
            </w:r>
            <w:proofErr w:type="spellEnd"/>
          </w:p>
        </w:tc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  <w:t>Дополнительные образовательные программы</w:t>
            </w:r>
          </w:p>
        </w:tc>
      </w:tr>
      <w:tr w:rsidR="00EC268E" w:rsidRPr="00EC268E" w:rsidTr="009C6C05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268E" w:rsidRPr="00EC268E" w:rsidTr="009C6C05">
        <w:trPr>
          <w:trHeight w:val="3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  <w:r w:rsidRPr="00EC268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Церковное пение</w:t>
            </w:r>
          </w:p>
        </w:tc>
      </w:tr>
      <w:tr w:rsidR="00EC268E" w:rsidRPr="00EC268E" w:rsidTr="009C6C05">
        <w:trPr>
          <w:trHeight w:val="34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r w:rsidRPr="00EC268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Волейбол</w:t>
            </w:r>
          </w:p>
        </w:tc>
      </w:tr>
      <w:tr w:rsidR="00EC268E" w:rsidRPr="00EC268E" w:rsidTr="009C6C05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/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Футбол</w:t>
            </w:r>
          </w:p>
        </w:tc>
      </w:tr>
      <w:tr w:rsidR="00EC268E" w:rsidRPr="00EC268E" w:rsidTr="009C6C05">
        <w:trPr>
          <w:trHeight w:val="793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  <w:r w:rsidRPr="00EC268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Клуб юных </w:t>
            </w:r>
            <w:proofErr w:type="gramStart"/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журналистов  и</w:t>
            </w:r>
            <w:proofErr w:type="gramEnd"/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писателей</w:t>
            </w:r>
          </w:p>
        </w:tc>
      </w:tr>
      <w:tr w:rsidR="00EC268E" w:rsidRPr="00EC268E" w:rsidTr="009C6C05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Экологический кружок</w:t>
            </w:r>
          </w:p>
        </w:tc>
      </w:tr>
      <w:tr w:rsidR="00EC268E" w:rsidRPr="00EC268E" w:rsidTr="009C6C05">
        <w:trPr>
          <w:trHeight w:val="14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68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Прикладное программирование</w:t>
            </w:r>
          </w:p>
        </w:tc>
      </w:tr>
      <w:tr w:rsidR="00EC268E" w:rsidRPr="00EC268E" w:rsidTr="009C6C05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«Электроника шаг за шагом»</w:t>
            </w:r>
          </w:p>
        </w:tc>
      </w:tr>
      <w:tr w:rsidR="00EC268E" w:rsidRPr="00EC268E" w:rsidTr="009C6C05">
        <w:trPr>
          <w:trHeight w:val="264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  <w:r w:rsidRPr="00EC268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ИЗОстудия</w:t>
            </w:r>
            <w:proofErr w:type="spellEnd"/>
          </w:p>
        </w:tc>
      </w:tr>
      <w:tr w:rsidR="00EC268E" w:rsidRPr="00EC268E" w:rsidTr="009C6C05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«Основы компьютерной графики»</w:t>
            </w:r>
          </w:p>
        </w:tc>
      </w:tr>
      <w:tr w:rsidR="00EC268E" w:rsidRPr="00EC268E" w:rsidTr="009C6C05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Рукодельница</w:t>
            </w:r>
          </w:p>
        </w:tc>
      </w:tr>
      <w:tr w:rsidR="00EC268E" w:rsidRPr="00EC268E" w:rsidTr="009C6C05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8E" w:rsidRPr="00EC268E" w:rsidRDefault="00EC268E" w:rsidP="00EC268E">
            <w:pP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C26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«Волшебная глина»</w:t>
            </w:r>
          </w:p>
        </w:tc>
      </w:tr>
    </w:tbl>
    <w:p w:rsidR="00EC268E" w:rsidRPr="00A36797" w:rsidRDefault="00EC268E" w:rsidP="00A36797">
      <w:pPr>
        <w:pStyle w:val="a6"/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268E" w:rsidRDefault="00EC268E" w:rsidP="00607F3D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3.4. Модуль «Школьный урок»</w:t>
      </w:r>
    </w:p>
    <w:p w:rsidR="00526B9E" w:rsidRPr="00526B9E" w:rsidRDefault="00526B9E" w:rsidP="000868F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9E"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ым </w:t>
      </w:r>
      <w:r w:rsidR="000868F1">
        <w:rPr>
          <w:rFonts w:ascii="Times New Roman" w:eastAsia="Times New Roman" w:hAnsi="Times New Roman"/>
          <w:sz w:val="24"/>
          <w:szCs w:val="24"/>
          <w:lang w:eastAsia="ru-RU"/>
        </w:rPr>
        <w:t>местом встречи учителя и ученика в школе является урок. Воспитательный потенциал урока трудно переоценить, поскольку именно на уроке формируется мировоззрение ребенка.</w:t>
      </w:r>
    </w:p>
    <w:p w:rsidR="00526B9E" w:rsidRPr="00526B9E" w:rsidRDefault="00526B9E" w:rsidP="00526B9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9E">
        <w:rPr>
          <w:rFonts w:ascii="Times New Roman" w:eastAsia="Calibri" w:hAnsi="Times New Roman" w:cs="Times New Roman"/>
          <w:sz w:val="24"/>
          <w:szCs w:val="24"/>
        </w:rPr>
        <w:t xml:space="preserve">Особое место среди предметов, формирующих мировоззрение, принадлежит литературе. Литература ставит базовые качества: понимание, рассуждение, творчество и служение. Дети изучают судьбы писателей (путь к Богу или от Бога), судьбы героев (жизненный выбор героя, его последствия). В </w:t>
      </w:r>
      <w:r w:rsidRPr="00526B9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26B9E">
        <w:rPr>
          <w:rFonts w:ascii="Times New Roman" w:eastAsia="Calibri" w:hAnsi="Times New Roman" w:cs="Times New Roman"/>
          <w:sz w:val="24"/>
          <w:szCs w:val="24"/>
        </w:rPr>
        <w:t xml:space="preserve"> веке, когда Церковь не была отделена от государства, вся литература существовала в контексте православия, поэтому, изучая произведения авторов </w:t>
      </w:r>
      <w:r w:rsidRPr="00526B9E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26B9E">
        <w:rPr>
          <w:rFonts w:ascii="Times New Roman" w:eastAsia="Calibri" w:hAnsi="Times New Roman" w:cs="Times New Roman"/>
          <w:sz w:val="24"/>
          <w:szCs w:val="24"/>
        </w:rPr>
        <w:t xml:space="preserve"> века, мы соприкасаемся с нравственными законами. </w:t>
      </w:r>
    </w:p>
    <w:p w:rsidR="00526B9E" w:rsidRPr="00526B9E" w:rsidRDefault="00526B9E" w:rsidP="00526B9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9E">
        <w:rPr>
          <w:rFonts w:ascii="Times New Roman" w:eastAsia="Calibri" w:hAnsi="Times New Roman" w:cs="Times New Roman"/>
          <w:sz w:val="24"/>
          <w:szCs w:val="24"/>
        </w:rPr>
        <w:t xml:space="preserve">Анализируя произведения разных авторов, соприкасаясь с судьбами героев, дети присваивают нравственные ценности, которые впоследствии будут реализованы в творчестве.  Тексты гимназистов печатаются в гимназической газете, альманахе. Кроме того, мы сами снимаем кино. </w:t>
      </w:r>
    </w:p>
    <w:p w:rsidR="00526B9E" w:rsidRPr="00526B9E" w:rsidRDefault="00526B9E" w:rsidP="00526B9E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Историчность мышления формируется не только при изучении истории, но </w:t>
      </w:r>
      <w:proofErr w:type="gramStart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</w:t>
      </w:r>
      <w:proofErr w:type="gramEnd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основ православной веры. Педагоги гимназии считают важным не противопоставлять науку и религию, а с помощью науки убеждаться в существовании Бога и особого Его замысла о человеке и его счастье. Читая Библию, дети выделяют знакомые их курса истории события, географические названия. Таким образом, обязательными помощниками при изучении Священного Писания становятся карта и учебники по истории. Выстраивая на карте и ленте времени последовательность событий, дети понимают, что Библия вовсе не противоречит исторической науке. Изучение фрагментов исторических источников разных народов, подтверждает реальность таких событий как </w:t>
      </w:r>
      <w:proofErr w:type="gramStart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</w:t>
      </w:r>
      <w:proofErr w:type="gramEnd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завоевание Святой Земли после освобождения из Египетского рабства, пророческое служение во время вавилонского, персидского плена и римского владычества.</w:t>
      </w:r>
    </w:p>
    <w:p w:rsidR="00526B9E" w:rsidRPr="00526B9E" w:rsidRDefault="00526B9E" w:rsidP="00526B9E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примерах Библейских праведников </w:t>
      </w:r>
      <w:proofErr w:type="gramStart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тех</w:t>
      </w:r>
      <w:proofErr w:type="gramEnd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отступил от воли родителей, воли Бога дети понимают цепочку мысль – поступок - последствия поступка, усваивают смысл ответственности, ответственности не только за себя и свое счастье, но и за свой род, народ. </w:t>
      </w:r>
    </w:p>
    <w:p w:rsidR="00526B9E" w:rsidRPr="00526B9E" w:rsidRDefault="00526B9E" w:rsidP="00526B9E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Историчность мышление, позволяющая определить свое место в историческом процессе, развивается и через традиционные гимназические конференции, которые имеют краеведческую направленность. Дети, полученные на уроках навыки, применяют в собственной исследовательской деятельности.</w:t>
      </w:r>
    </w:p>
    <w:p w:rsidR="00526B9E" w:rsidRPr="00526B9E" w:rsidRDefault="00526B9E" w:rsidP="00526B9E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годы существования гимназии дети принимают участие в конференциях различного уровня.</w:t>
      </w:r>
    </w:p>
    <w:p w:rsidR="00526B9E" w:rsidRPr="00526B9E" w:rsidRDefault="00526B9E" w:rsidP="00526B9E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способность удивляться красоте и премудрости </w:t>
      </w:r>
      <w:proofErr w:type="spellStart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Божиего</w:t>
      </w:r>
      <w:proofErr w:type="spellEnd"/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помогают биология и география. </w:t>
      </w:r>
    </w:p>
    <w:p w:rsidR="00526B9E" w:rsidRPr="00526B9E" w:rsidRDefault="00526B9E" w:rsidP="00526B9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26B9E">
        <w:rPr>
          <w:rFonts w:ascii="Times New Roman" w:hAnsi="Times New Roman" w:cs="Times New Roman"/>
          <w:sz w:val="23"/>
          <w:szCs w:val="23"/>
          <w:shd w:val="clear" w:color="auto" w:fill="FFFFFF"/>
        </w:rPr>
        <w:t>Отличаются и уроки физической культуры. В православной Гимназии мы ставим перед собою цель не только воспитать поколение нравственным, но и физически здоровым. Сейчас в нашей стране очень много именитых спортсменов, но здоровы ли они? Конечно нет! У них множество травм и потрепанное здоровье из-за запредельных нагрузок. В Гимназии перед нами стоит задача подготовить не спортсменов, а физически здоровых полноценных личностей, способных служить Отечеству и друг другу. Что значит физическое здоровье? Это правильное питания, специальные физические нагрузки, направленные на комплексное развитие детского организма без углубления в один конкретный вид Физической деятельности. </w:t>
      </w:r>
    </w:p>
    <w:p w:rsidR="00526B9E" w:rsidRDefault="00526B9E" w:rsidP="00526B9E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отличием в преподавании предметов в гимназии, мы считаем совместный с детьми поиск ответа на вопрос «Зачем живет человек? Народ?» или иными словами «Каков замысел Бога о человеке? Какова роль русского народа во всеобщей истории? Какой должна быть национальная идея?» Достижение святости – цель жизни человека. Нельзя бояться этой сверхзадачи, потому что без неё теряется смысл существования православной гимназии.</w:t>
      </w:r>
    </w:p>
    <w:p w:rsidR="000868F1" w:rsidRDefault="000868F1" w:rsidP="00526B9E">
      <w:pPr>
        <w:spacing w:after="20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8F1" w:rsidRPr="000868F1" w:rsidRDefault="000868F1" w:rsidP="000868F1">
      <w:pPr>
        <w:spacing w:after="20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Модуль «Самоуправление»</w:t>
      </w:r>
    </w:p>
    <w:p w:rsidR="000868F1" w:rsidRPr="00526B9E" w:rsidRDefault="000868F1" w:rsidP="000868F1">
      <w:pPr>
        <w:spacing w:after="20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8E" w:rsidRDefault="00D37520" w:rsidP="00E91041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Детское самоуправление в гимназии осуществляется следующим образом:</w:t>
      </w:r>
    </w:p>
    <w:p w:rsidR="00D37520" w:rsidRDefault="00D37520" w:rsidP="00E91041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школы: </w:t>
      </w:r>
    </w:p>
    <w:p w:rsidR="00D37520" w:rsidRDefault="00D37520" w:rsidP="00E91041">
      <w:pPr>
        <w:pStyle w:val="a6"/>
        <w:numPr>
          <w:ilvl w:val="0"/>
          <w:numId w:val="32"/>
        </w:num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совета старшеклассников</w:t>
      </w:r>
      <w:r w:rsidR="00E91041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Учащиеся 9-11 классов участвуют в планировании, организации и проведении ключевых событий Годового гимназического круга. </w:t>
      </w:r>
    </w:p>
    <w:p w:rsidR="00E91041" w:rsidRDefault="00E91041" w:rsidP="00E91041">
      <w:pPr>
        <w:pStyle w:val="a6"/>
        <w:numPr>
          <w:ilvl w:val="0"/>
          <w:numId w:val="32"/>
        </w:num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штаба старост классов. Старосты классов помогают распространять значимую гимназическую информацию, осуществлять обратную связь по итогам гимназических событий</w:t>
      </w:r>
    </w:p>
    <w:p w:rsidR="00E91041" w:rsidRPr="00D37520" w:rsidRDefault="00E91041" w:rsidP="00E91041">
      <w:pPr>
        <w:pStyle w:val="a6"/>
        <w:numPr>
          <w:ilvl w:val="0"/>
          <w:numId w:val="32"/>
        </w:num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авторитетной группы старшеклассников, которая помогает разрешать конфликтные ситуации в детском коллективе.</w:t>
      </w:r>
    </w:p>
    <w:p w:rsidR="00EC268E" w:rsidRPr="00E91041" w:rsidRDefault="00E91041" w:rsidP="00E91041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041">
        <w:rPr>
          <w:rFonts w:ascii="Times New Roman" w:eastAsia="Times New Roman" w:hAnsi="Times New Roman"/>
          <w:sz w:val="24"/>
          <w:szCs w:val="24"/>
          <w:lang w:eastAsia="ru-RU"/>
        </w:rPr>
        <w:t>На уровне классов:</w:t>
      </w:r>
    </w:p>
    <w:p w:rsidR="00E91041" w:rsidRPr="00E91041" w:rsidRDefault="00E91041" w:rsidP="00E91041">
      <w:pPr>
        <w:pStyle w:val="a6"/>
        <w:numPr>
          <w:ilvl w:val="0"/>
          <w:numId w:val="33"/>
        </w:num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041"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старост</w:t>
      </w:r>
    </w:p>
    <w:p w:rsidR="00E91041" w:rsidRPr="00E91041" w:rsidRDefault="00E91041" w:rsidP="00E91041">
      <w:pPr>
        <w:pStyle w:val="a6"/>
        <w:numPr>
          <w:ilvl w:val="0"/>
          <w:numId w:val="33"/>
        </w:num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041"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ответственных за следующие направления работы: связи с общественностью, творческие дела и проекты, спортивный сектор, миссионерское служение</w:t>
      </w:r>
    </w:p>
    <w:p w:rsidR="00E91041" w:rsidRPr="00E91041" w:rsidRDefault="00E91041" w:rsidP="00E9104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041">
        <w:rPr>
          <w:rFonts w:ascii="Times New Roman" w:eastAsia="Times New Roman" w:hAnsi="Times New Roman"/>
          <w:sz w:val="24"/>
          <w:szCs w:val="24"/>
          <w:lang w:eastAsia="ru-RU"/>
        </w:rPr>
        <w:t>На индивидуальном уровне:</w:t>
      </w:r>
    </w:p>
    <w:p w:rsidR="00E91041" w:rsidRPr="00E91041" w:rsidRDefault="00E91041" w:rsidP="00E91041">
      <w:pPr>
        <w:pStyle w:val="a6"/>
        <w:numPr>
          <w:ilvl w:val="0"/>
          <w:numId w:val="34"/>
        </w:num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041">
        <w:rPr>
          <w:rFonts w:ascii="Times New Roman" w:eastAsia="Times New Roman" w:hAnsi="Times New Roman"/>
          <w:sz w:val="24"/>
          <w:szCs w:val="24"/>
          <w:lang w:eastAsia="ru-RU"/>
        </w:rPr>
        <w:t>Через вовлечение учащихся в планирование, организацию, проведение и анализ событий годового гимназического круга;</w:t>
      </w:r>
    </w:p>
    <w:p w:rsidR="00E91041" w:rsidRDefault="00E91041" w:rsidP="00E91041">
      <w:pPr>
        <w:pStyle w:val="a6"/>
        <w:numPr>
          <w:ilvl w:val="0"/>
          <w:numId w:val="34"/>
        </w:num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1041">
        <w:rPr>
          <w:rFonts w:ascii="Times New Roman" w:eastAsia="Times New Roman" w:hAnsi="Times New Roman"/>
          <w:sz w:val="24"/>
          <w:szCs w:val="24"/>
          <w:lang w:eastAsia="ru-RU"/>
        </w:rPr>
        <w:t>Через выполнений</w:t>
      </w:r>
      <w:proofErr w:type="gramEnd"/>
      <w:r w:rsidRPr="00E9104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поручений, взявшими на себя ответственность учениками.</w:t>
      </w:r>
    </w:p>
    <w:p w:rsidR="00E91041" w:rsidRDefault="00E91041" w:rsidP="00E91041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041" w:rsidRPr="00E91041" w:rsidRDefault="00E91041" w:rsidP="00E91041">
      <w:pPr>
        <w:pStyle w:val="a6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041" w:rsidRDefault="00E91041" w:rsidP="00607F3D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1041" w:rsidRDefault="00E91041" w:rsidP="00607F3D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F3D" w:rsidRPr="00FF150E" w:rsidRDefault="00576BC9" w:rsidP="00607F3D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3.6</w:t>
      </w:r>
      <w:r w:rsidR="00607F3D" w:rsidRPr="00FF15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F150E" w:rsidRPr="00FF150E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«Профориентация»</w:t>
      </w:r>
    </w:p>
    <w:p w:rsidR="00607F3D" w:rsidRDefault="00607F3D" w:rsidP="00607F3D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07F3D" w:rsidRDefault="00607F3D" w:rsidP="00607F3D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приходится констатировать наличие в светской среде стереотипа, что выпускники православной гимназии должны стать священниками, а девочки окончить духовные училища. Это не совсем так. Конечно, определенный процент детей, выбирающих духовное образование и священническую стезю должен быть. Однако, учредителю гимназии хотелось бы видеть православных людей, которые добросовестно выполняют свои профессиональные обязанности в сферах управления, образования, здравоохранения, информационно-коммуникационных средств.</w:t>
      </w:r>
    </w:p>
    <w:p w:rsidR="00607F3D" w:rsidRDefault="00607F3D" w:rsidP="00607F3D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в Годовом гимназическом круге, постоянное внимание к себе, формируемое через исповедь и систематическую рефлексию по окончании любого общего дела способствуют раскрытию талантов подростков, формируют адекватное представление о своих способностях и дарах. </w:t>
      </w:r>
    </w:p>
    <w:p w:rsidR="00607F3D" w:rsidRDefault="00607F3D" w:rsidP="00607F3D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имеют возможность выбрать ту сферу деятельности, которая им наиболее близка, благодаря разнообразию форм внеурочной деятельности, многообразию обязанностей, выполняемых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ими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этой деятельности, а также благодаря встречам с мастерами- профессионалами, людьми любящими своё дело.</w:t>
      </w:r>
    </w:p>
    <w:p w:rsidR="001E2DAC" w:rsidRDefault="001E2DAC" w:rsidP="00607F3D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607F3D" w:rsidTr="00607F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события Годового круга</w:t>
            </w:r>
          </w:p>
        </w:tc>
      </w:tr>
      <w:tr w:rsidR="00607F3D" w:rsidTr="00607F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Общественно-политическая деятельность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Совета гимназистов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(общественно-полезная работа групп мальчиков и девочек под руководством духовника)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Молодежного совета Городецкой Епархии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постоянно действующего семинара при Молодежном отделе Городецкой Епархии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Молодежного парламента Нижегородской области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представителями общественной организации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клуб»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 ИППО</w:t>
            </w:r>
          </w:p>
        </w:tc>
      </w:tr>
      <w:tr w:rsidR="00607F3D" w:rsidTr="00607F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конференциях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конкурсах и олимпиадах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«добрых дел» для учеников начальной школы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Выходы с выступлениями, обучающими играми в детские сады, речевую школу-интернат, общеобразовательные учреждения района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Экспедиции 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игры («Что? Где? Когда?», «Умники и Умницы»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-ринг»)</w:t>
            </w:r>
          </w:p>
          <w:p w:rsidR="00607F3D" w:rsidRDefault="00607F3D" w:rsidP="00607F3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предметных неделях</w:t>
            </w:r>
          </w:p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3D" w:rsidTr="00607F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Выходы в больницы, дома ветеранов с социальными акциями</w:t>
            </w:r>
          </w:p>
          <w:p w:rsidR="00607F3D" w:rsidRDefault="00607F3D" w:rsidP="00607F3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конференциях и конкурсах по химии, биологии</w:t>
            </w:r>
          </w:p>
          <w:p w:rsidR="00607F3D" w:rsidRDefault="00607F3D" w:rsidP="00607F3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дополнительной образовательной программы «Основы медицинских знаний»</w:t>
            </w:r>
          </w:p>
        </w:tc>
      </w:tr>
      <w:tr w:rsidR="00607F3D" w:rsidTr="00607F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Строительство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3D" w:rsidRDefault="00607F3D" w:rsidP="00607F3D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традиционном конкурсе, проводимом ОАО «Заволжский моторный завод»</w:t>
            </w:r>
          </w:p>
          <w:p w:rsidR="00607F3D" w:rsidRDefault="00607F3D" w:rsidP="00607F3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дополнительной образовательной программы «Графика»</w:t>
            </w:r>
          </w:p>
          <w:p w:rsidR="00607F3D" w:rsidRDefault="00607F3D" w:rsidP="00607F3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конференциях, конкурсах и предметных олимпиадах</w:t>
            </w:r>
          </w:p>
          <w:p w:rsidR="00607F3D" w:rsidRDefault="00607F3D" w:rsidP="00607F3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Нижегородскую ГЭС, Заволжский завод гусеничных тягачей, Заволжский моторный завод</w:t>
            </w:r>
          </w:p>
          <w:p w:rsidR="00607F3D" w:rsidRDefault="0060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F3D" w:rsidTr="00607F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СПК колхоз имени Куйбышева, на Городецкий молокозавод</w:t>
            </w:r>
          </w:p>
          <w:p w:rsidR="00607F3D" w:rsidRDefault="00607F3D" w:rsidP="00607F3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благоустройству гимназической территории, участие в проекте «Наш сад»</w:t>
            </w:r>
          </w:p>
          <w:p w:rsidR="00607F3D" w:rsidRDefault="00607F3D" w:rsidP="00607F3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Экспедиции </w:t>
            </w:r>
          </w:p>
        </w:tc>
      </w:tr>
      <w:tr w:rsidR="00607F3D" w:rsidTr="00607F3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3D" w:rsidRDefault="00607F3D" w:rsidP="00607F3D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Издание гимназической газеты «Вести гимназии»</w:t>
            </w:r>
          </w:p>
          <w:p w:rsidR="00607F3D" w:rsidRDefault="00607F3D" w:rsidP="00607F3D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новостной ленты, видеороликов</w:t>
            </w:r>
          </w:p>
          <w:p w:rsidR="00607F3D" w:rsidRDefault="00607F3D" w:rsidP="00607F3D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съемочной группой Городецкой Епархии</w:t>
            </w:r>
          </w:p>
          <w:p w:rsidR="00607F3D" w:rsidRDefault="00607F3D" w:rsidP="00607F3D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дополнительной образовательной программы «Журналистика»</w:t>
            </w:r>
          </w:p>
        </w:tc>
      </w:tr>
    </w:tbl>
    <w:p w:rsidR="00607F3D" w:rsidRPr="00576BC9" w:rsidRDefault="00607F3D" w:rsidP="00607F3D">
      <w:pPr>
        <w:spacing w:after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6BC9" w:rsidRDefault="00576BC9" w:rsidP="00576BC9">
      <w:pPr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3.7 </w:t>
      </w:r>
      <w:r w:rsidR="001E2D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Модуль «</w:t>
      </w:r>
      <w:r w:rsidRPr="00576BC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Экскурсии, экспедиции</w:t>
      </w:r>
      <w:r w:rsidR="001E2D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576BC9" w:rsidRDefault="00576BC9" w:rsidP="00576BC9">
      <w:pPr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57E9" w:rsidRPr="00D357E9" w:rsidRDefault="00D357E9" w:rsidP="00D357E9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5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 организуются в гимназии по инициативе учителей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5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предметников совместно с классным руководителем и родителями. Экскурсии помогают изучать историю ножками и сердцем. В гимназии существует система посещения исторических мест, в соответствии с возрастом и программой изучения истории. Кроме того, организуются экскурсии на предприятия района в рамках </w:t>
      </w:r>
      <w:proofErr w:type="spellStart"/>
      <w:r w:rsidRPr="00D35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D35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традиции гимназии паломнические поездки на светлой (Пасхальной) неделе. </w:t>
      </w:r>
    </w:p>
    <w:p w:rsidR="00D357E9" w:rsidRPr="009B1432" w:rsidRDefault="00D357E9" w:rsidP="00D357E9">
      <w:pPr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Экспедиции </w:t>
      </w:r>
      <w:r w:rsidR="00A236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проходят</w:t>
      </w: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гимназии в период летних каникул. Тема исследования: «Родной край». Исследование осуществляется в форме погружения.</w:t>
      </w:r>
    </w:p>
    <w:p w:rsidR="00D357E9" w:rsidRPr="009B1432" w:rsidRDefault="00D357E9" w:rsidP="00D357E9">
      <w:pPr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Участниками становятся дети 5-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классов. Определяется 3 разновозрастные исследовательские группы:</w:t>
      </w:r>
    </w:p>
    <w:p w:rsidR="00D357E9" w:rsidRPr="009B1432" w:rsidRDefault="00D357E9" w:rsidP="00D357E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Эколого-химико-биологическая группа </w:t>
      </w:r>
    </w:p>
    <w:p w:rsidR="00D357E9" w:rsidRPr="009B1432" w:rsidRDefault="00D357E9" w:rsidP="00D357E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Историко-краеведческая группа </w:t>
      </w:r>
    </w:p>
    <w:p w:rsidR="00D357E9" w:rsidRPr="009B1432" w:rsidRDefault="00D357E9" w:rsidP="00D357E9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Художественно-литературная группа </w:t>
      </w:r>
    </w:p>
    <w:p w:rsidR="00D357E9" w:rsidRPr="009B1432" w:rsidRDefault="00D357E9" w:rsidP="00D357E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7E9" w:rsidRPr="009B1432" w:rsidRDefault="00D357E9" w:rsidP="00D357E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Каждая школа пытается найти способы работы с детьми, которые станут основой совета ученического самоуправления (детьми, которые примут задачи педагогического коллектива как свои).  Мы считаем результативной работу экспедиции в этом направлении. Обязательными элементами экспедиционной жизни являются: заседания штаба, общий круг. Штаб – орган управления, в который входят учителя-руководители, дети – командиры. Штаб собирается в конце дня определяет исследовательские задачи дня, режим работы, проблемы в команде и пути их решения. Кроме того, по окончании исследования каждый день организуется общий круг, на котором осуществляется рефлексия. Дети и взрослые делятся впечатлениями, </w:t>
      </w:r>
      <w:proofErr w:type="gramStart"/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радостями  дня</w:t>
      </w:r>
      <w:proofErr w:type="gramEnd"/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учатся видеть себя в преодолении трудностей.</w:t>
      </w:r>
    </w:p>
    <w:p w:rsidR="00D357E9" w:rsidRPr="009B1432" w:rsidRDefault="00D357E9" w:rsidP="00D357E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Эта работа необходима, т.к. в дальнейшем в следующем учебном году педагогический коллектив будет иметь возможность опираться на те качества, на те умения, которые раскрылись в детях во время экспедиции. Дети-командиры, в свою очередь имеют возможность освоить принципы и формы воздействия на сверстников, мотивации их на общее дело.  </w:t>
      </w:r>
    </w:p>
    <w:p w:rsidR="00D357E9" w:rsidRPr="009B1432" w:rsidRDefault="00D357E9" w:rsidP="00D357E9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Семилетний</w:t>
      </w: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опыт проведения экспедиции позволяет нам отметить положительные результаты:</w:t>
      </w:r>
    </w:p>
    <w:p w:rsidR="00D357E9" w:rsidRPr="009B1432" w:rsidRDefault="00D357E9" w:rsidP="00D357E9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Раскрываются дары, коммуникативные, познавательные и иные способности детей, которых в учебном году учитель «не видел».</w:t>
      </w:r>
    </w:p>
    <w:p w:rsidR="00D357E9" w:rsidRPr="009B1432" w:rsidRDefault="00D357E9" w:rsidP="00D357E9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Повышается познавательная активность детей, </w:t>
      </w:r>
      <w:proofErr w:type="gramStart"/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мотивация  к</w:t>
      </w:r>
      <w:proofErr w:type="gramEnd"/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научной, творческой деятельности.</w:t>
      </w:r>
    </w:p>
    <w:p w:rsidR="00D357E9" w:rsidRPr="009B1432" w:rsidRDefault="00D357E9" w:rsidP="00D357E9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Формируется стержень коллектива школьников, совет гимназистов.</w:t>
      </w:r>
    </w:p>
    <w:p w:rsidR="00D357E9" w:rsidRPr="009B1432" w:rsidRDefault="00D357E9" w:rsidP="00D357E9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4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Укрепляется команда учителей-единомышленников</w:t>
      </w:r>
    </w:p>
    <w:p w:rsidR="00576BC9" w:rsidRDefault="00576BC9" w:rsidP="00576BC9">
      <w:pPr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6BC9" w:rsidRPr="00A23621" w:rsidRDefault="00A23621" w:rsidP="00A23621">
      <w:pPr>
        <w:pStyle w:val="a6"/>
        <w:numPr>
          <w:ilvl w:val="1"/>
          <w:numId w:val="25"/>
        </w:numPr>
        <w:shd w:val="clear" w:color="auto" w:fill="FFFFFF"/>
        <w:spacing w:befor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21">
        <w:rPr>
          <w:rFonts w:ascii="Times New Roman" w:hAnsi="Times New Roman" w:cs="Times New Roman"/>
          <w:b/>
          <w:sz w:val="24"/>
          <w:szCs w:val="24"/>
        </w:rPr>
        <w:t>«Школьные медиа»</w:t>
      </w:r>
    </w:p>
    <w:p w:rsidR="00A23621" w:rsidRPr="00A23621" w:rsidRDefault="00A23621" w:rsidP="00A23621">
      <w:pPr>
        <w:pStyle w:val="a6"/>
        <w:shd w:val="clear" w:color="auto" w:fill="FFFFFF"/>
        <w:spacing w:before="274"/>
        <w:ind w:left="644"/>
        <w:rPr>
          <w:rFonts w:ascii="Times New Roman" w:hAnsi="Times New Roman" w:cs="Times New Roman"/>
          <w:sz w:val="24"/>
          <w:szCs w:val="24"/>
        </w:rPr>
      </w:pPr>
    </w:p>
    <w:p w:rsidR="00A23621" w:rsidRDefault="00A23621" w:rsidP="000B069A">
      <w:pPr>
        <w:pStyle w:val="a6"/>
        <w:numPr>
          <w:ilvl w:val="0"/>
          <w:numId w:val="27"/>
        </w:numPr>
        <w:shd w:val="clear" w:color="auto" w:fill="FFFFFF"/>
        <w:spacing w:before="27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ежемесячно выпускается газета «Вести гимназии». </w:t>
      </w:r>
    </w:p>
    <w:p w:rsidR="00A23621" w:rsidRDefault="00A23621" w:rsidP="000B069A">
      <w:pPr>
        <w:pStyle w:val="a6"/>
        <w:numPr>
          <w:ilvl w:val="0"/>
          <w:numId w:val="27"/>
        </w:numPr>
        <w:shd w:val="clear" w:color="auto" w:fill="FFFFFF"/>
        <w:spacing w:before="27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детский образовательный центр «Наследники», в рамках деятельности которого выпускаются новости гимназии, снимаются и монтируются фильмы и мотивационные ролики, начинает работу гимназический музей.</w:t>
      </w:r>
    </w:p>
    <w:p w:rsidR="00A23621" w:rsidRPr="00A23621" w:rsidRDefault="00A23621" w:rsidP="00A23621">
      <w:pPr>
        <w:pStyle w:val="a6"/>
        <w:shd w:val="clear" w:color="auto" w:fill="FFFFFF"/>
        <w:spacing w:before="274"/>
        <w:ind w:left="644"/>
        <w:rPr>
          <w:rFonts w:ascii="Times New Roman" w:hAnsi="Times New Roman" w:cs="Times New Roman"/>
          <w:sz w:val="24"/>
          <w:szCs w:val="24"/>
        </w:rPr>
      </w:pPr>
    </w:p>
    <w:p w:rsidR="00A23621" w:rsidRDefault="00A23621" w:rsidP="00A23621">
      <w:pPr>
        <w:pStyle w:val="a6"/>
        <w:numPr>
          <w:ilvl w:val="1"/>
          <w:numId w:val="25"/>
        </w:numPr>
        <w:shd w:val="clear" w:color="auto" w:fill="FFFFFF"/>
        <w:spacing w:befor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21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B321E0" w:rsidRPr="00B321E0" w:rsidRDefault="00B321E0" w:rsidP="00B321E0">
      <w:pPr>
        <w:pStyle w:val="a6"/>
        <w:shd w:val="clear" w:color="auto" w:fill="FFFFFF"/>
        <w:spacing w:before="27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начинается в семье. Семейные ценности, усваиваемые ребенком с первых лет жизни, имеют непреходящее значение для человека в любом возрасте. Взаимоот</w:t>
      </w:r>
      <w:r>
        <w:rPr>
          <w:rFonts w:ascii="Times New Roman" w:hAnsi="Times New Roman" w:cs="Times New Roman"/>
          <w:sz w:val="24"/>
          <w:szCs w:val="24"/>
        </w:rPr>
        <w:t>ношения в семье проецируются на</w:t>
      </w:r>
      <w:r w:rsidRPr="00B321E0">
        <w:rPr>
          <w:rFonts w:ascii="Times New Roman" w:hAnsi="Times New Roman" w:cs="Times New Roman"/>
          <w:sz w:val="24"/>
          <w:szCs w:val="24"/>
        </w:rPr>
        <w:t xml:space="preserve"> отношения в обществе и составляют основу гражданского поведения человека.</w:t>
      </w:r>
    </w:p>
    <w:p w:rsidR="00B321E0" w:rsidRPr="00A23621" w:rsidRDefault="00B321E0" w:rsidP="00B321E0">
      <w:pPr>
        <w:pStyle w:val="a6"/>
        <w:shd w:val="clear" w:color="auto" w:fill="FFFFFF"/>
        <w:spacing w:before="274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 xml:space="preserve">  </w:t>
      </w:r>
      <w:r w:rsidRPr="00A23621">
        <w:rPr>
          <w:rFonts w:ascii="Times New Roman" w:hAnsi="Times New Roman" w:cs="Times New Roman"/>
          <w:sz w:val="24"/>
          <w:szCs w:val="24"/>
        </w:rPr>
        <w:t xml:space="preserve">Работа с родителями, которая позволяет реализовать принцип единства Церкви, семьи и школы в деле воспитания предполагает следующие основные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A23621">
        <w:rPr>
          <w:rFonts w:ascii="Times New Roman" w:hAnsi="Times New Roman" w:cs="Times New Roman"/>
          <w:sz w:val="24"/>
          <w:szCs w:val="24"/>
        </w:rPr>
        <w:t>:</w:t>
      </w:r>
    </w:p>
    <w:p w:rsidR="00B321E0" w:rsidRPr="00B321E0" w:rsidRDefault="00B321E0" w:rsidP="00B321E0">
      <w:pPr>
        <w:pStyle w:val="a6"/>
        <w:numPr>
          <w:ilvl w:val="0"/>
          <w:numId w:val="31"/>
        </w:numPr>
        <w:shd w:val="clear" w:color="auto" w:fill="FFFFFF"/>
        <w:spacing w:before="274"/>
        <w:jc w:val="both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Родительский Совет (участие родителей в управлении гимназией)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совместное посещение богослужений,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паломнические поездки, экскурсии,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беседы родителей с духовником гимназии,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родительские собрания,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работа «Клуба православной семьи»,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открытые уроки, внеклассные занятия с приглашением родителей,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B321E0">
        <w:rPr>
          <w:rFonts w:ascii="Times New Roman" w:hAnsi="Times New Roman" w:cs="Times New Roman"/>
          <w:sz w:val="24"/>
          <w:szCs w:val="24"/>
        </w:rPr>
        <w:t>совместных  гимназических</w:t>
      </w:r>
      <w:proofErr w:type="gramEnd"/>
      <w:r w:rsidRPr="00B321E0">
        <w:rPr>
          <w:rFonts w:ascii="Times New Roman" w:hAnsi="Times New Roman" w:cs="Times New Roman"/>
          <w:sz w:val="24"/>
          <w:szCs w:val="24"/>
        </w:rPr>
        <w:t xml:space="preserve"> мероприятий (проекты, выставки,                 фестивали, конкурсы),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>совместные с родителями праздники, спектакли, именины детей,</w:t>
      </w:r>
    </w:p>
    <w:p w:rsidR="00B321E0" w:rsidRPr="00B321E0" w:rsidRDefault="00B321E0" w:rsidP="00B321E0">
      <w:pPr>
        <w:pStyle w:val="a6"/>
        <w:numPr>
          <w:ilvl w:val="0"/>
          <w:numId w:val="29"/>
        </w:num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B321E0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</w:t>
      </w:r>
    </w:p>
    <w:p w:rsidR="00B321E0" w:rsidRDefault="00B321E0" w:rsidP="00A23621">
      <w:pPr>
        <w:pStyle w:val="a6"/>
        <w:shd w:val="clear" w:color="auto" w:fill="FFFFFF"/>
        <w:spacing w:before="27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321E0" w:rsidRDefault="00B321E0" w:rsidP="00A23621">
      <w:pPr>
        <w:pStyle w:val="a6"/>
        <w:shd w:val="clear" w:color="auto" w:fill="FFFFFF"/>
        <w:spacing w:before="27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428B" w:rsidRPr="0046428B" w:rsidRDefault="0046428B" w:rsidP="0046428B">
      <w:pPr>
        <w:pStyle w:val="a6"/>
        <w:shd w:val="clear" w:color="auto" w:fill="FFFFFF"/>
        <w:spacing w:before="274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28B" w:rsidRPr="0046428B" w:rsidRDefault="0046428B" w:rsidP="0046428B">
      <w:pPr>
        <w:pStyle w:val="a6"/>
        <w:numPr>
          <w:ilvl w:val="0"/>
          <w:numId w:val="25"/>
        </w:numPr>
        <w:shd w:val="clear" w:color="auto" w:fill="FFFFFF"/>
        <w:spacing w:before="2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28B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576BC9" w:rsidRDefault="00576BC9" w:rsidP="00576BC9">
      <w:pPr>
        <w:shd w:val="clear" w:color="auto" w:fill="FFFFFF"/>
        <w:tabs>
          <w:tab w:val="left" w:pos="7954"/>
        </w:tabs>
        <w:spacing w:before="106"/>
        <w:ind w:firstLine="567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Цель мониторинга: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эффективности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воспитательной системы в гимназии</w:t>
      </w:r>
    </w:p>
    <w:p w:rsidR="00576BC9" w:rsidRDefault="00576BC9" w:rsidP="00576BC9">
      <w:pPr>
        <w:shd w:val="clear" w:color="auto" w:fill="FFFFFF"/>
        <w:ind w:righ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задачи мониторинга:</w:t>
      </w:r>
    </w:p>
    <w:p w:rsidR="00576BC9" w:rsidRDefault="00576BC9" w:rsidP="00576BC9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after="0" w:line="276" w:lineRule="auto"/>
        <w:ind w:left="758" w:right="29" w:hanging="3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диагностического инструментария;</w:t>
      </w:r>
    </w:p>
    <w:p w:rsidR="00576BC9" w:rsidRDefault="00576BC9" w:rsidP="00576BC9">
      <w:pPr>
        <w:widowControl w:val="0"/>
        <w:numPr>
          <w:ilvl w:val="0"/>
          <w:numId w:val="1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76" w:lineRule="auto"/>
        <w:ind w:left="41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сбор информации;</w:t>
      </w:r>
    </w:p>
    <w:p w:rsidR="00576BC9" w:rsidRDefault="00576BC9" w:rsidP="00576BC9">
      <w:pPr>
        <w:widowControl w:val="0"/>
        <w:numPr>
          <w:ilvl w:val="0"/>
          <w:numId w:val="1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4" w:after="0" w:line="276" w:lineRule="auto"/>
        <w:ind w:left="758" w:right="62" w:hanging="3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выявление основных тенденций развития системы воспитания в гимназии;</w:t>
      </w:r>
    </w:p>
    <w:p w:rsidR="00576BC9" w:rsidRDefault="00576BC9" w:rsidP="00576BC9">
      <w:pPr>
        <w:widowControl w:val="0"/>
        <w:numPr>
          <w:ilvl w:val="0"/>
          <w:numId w:val="1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after="0" w:line="276" w:lineRule="auto"/>
        <w:ind w:left="41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создание прогнозов, аналитических, справочных материалов, докладов;</w:t>
      </w:r>
    </w:p>
    <w:p w:rsidR="00576BC9" w:rsidRDefault="00576BC9" w:rsidP="00576BC9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76" w:lineRule="auto"/>
        <w:ind w:left="58" w:right="538" w:firstLine="35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совершенствование технологии мониторинга системы воспитания.</w:t>
      </w:r>
    </w:p>
    <w:p w:rsidR="00576BC9" w:rsidRDefault="00576BC9" w:rsidP="00576BC9">
      <w:pPr>
        <w:shd w:val="clear" w:color="auto" w:fill="FFFFFF"/>
        <w:tabs>
          <w:tab w:val="left" w:pos="744"/>
        </w:tabs>
        <w:spacing w:before="10"/>
        <w:ind w:left="413" w:right="5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В процессе мониторинга выясняются следующие основные вопросы:</w:t>
      </w:r>
    </w:p>
    <w:p w:rsidR="00576BC9" w:rsidRDefault="00576BC9" w:rsidP="00576BC9">
      <w:pPr>
        <w:widowControl w:val="0"/>
        <w:numPr>
          <w:ilvl w:val="0"/>
          <w:numId w:val="2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76" w:lineRule="auto"/>
        <w:ind w:left="41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достигается ли цель воспитательного процесса;</w:t>
      </w:r>
    </w:p>
    <w:p w:rsidR="00576BC9" w:rsidRDefault="00576BC9" w:rsidP="00576BC9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76" w:lineRule="auto"/>
        <w:ind w:left="744" w:right="82" w:hanging="3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существует ли положительная динамика в развитии личности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сравнению с результатами предыдущих лет;</w:t>
      </w:r>
    </w:p>
    <w:p w:rsidR="00576BC9" w:rsidRDefault="00576BC9" w:rsidP="00576BC9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76" w:lineRule="auto"/>
        <w:ind w:left="744" w:right="82" w:hanging="34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предпосылки существуют для совершенствования работы педагогического коллектива гимназии.</w:t>
      </w:r>
    </w:p>
    <w:p w:rsidR="00576BC9" w:rsidRDefault="00576BC9" w:rsidP="00576BC9">
      <w:pPr>
        <w:shd w:val="clear" w:color="auto" w:fill="FFFFFF"/>
        <w:spacing w:before="274"/>
        <w:ind w:left="3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Объекты мониторинга:</w:t>
      </w:r>
    </w:p>
    <w:p w:rsidR="00576BC9" w:rsidRDefault="00576BC9" w:rsidP="00576BC9">
      <w:pPr>
        <w:shd w:val="clear" w:color="auto" w:fill="FFFFFF"/>
        <w:tabs>
          <w:tab w:val="left" w:pos="163"/>
        </w:tabs>
        <w:spacing w:before="202"/>
        <w:ind w:right="5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воспитательная система гимназии, субъекты воспитательного </w:t>
      </w:r>
      <w:proofErr w:type="gramStart"/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учащиеся, педагоги, родители).</w:t>
      </w:r>
    </w:p>
    <w:p w:rsidR="00576BC9" w:rsidRDefault="00576BC9" w:rsidP="00576BC9">
      <w:pPr>
        <w:shd w:val="clear" w:color="auto" w:fill="FFFFFF"/>
        <w:spacing w:before="43"/>
        <w:ind w:left="1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Направления мониторинга:</w:t>
      </w:r>
    </w:p>
    <w:p w:rsidR="00576BC9" w:rsidRDefault="00576BC9" w:rsidP="00576BC9">
      <w:pPr>
        <w:shd w:val="clear" w:color="auto" w:fill="FFFFFF"/>
        <w:tabs>
          <w:tab w:val="left" w:pos="163"/>
        </w:tabs>
        <w:ind w:right="2688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эффективность воспитательной системы гимназии.</w:t>
      </w:r>
    </w:p>
    <w:p w:rsidR="00576BC9" w:rsidRDefault="00576BC9" w:rsidP="00576BC9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ind w:left="206" w:right="483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проведения:</w:t>
      </w:r>
    </w:p>
    <w:p w:rsidR="00576BC9" w:rsidRDefault="00576BC9" w:rsidP="00576BC9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ind w:left="2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анализ воспитательной системы,</w:t>
      </w:r>
    </w:p>
    <w:p w:rsidR="00576BC9" w:rsidRDefault="00576BC9" w:rsidP="00576BC9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6" w:lineRule="auto"/>
        <w:ind w:left="2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анкетирование, опрос, наблюдение,</w:t>
      </w:r>
    </w:p>
    <w:p w:rsidR="00576BC9" w:rsidRDefault="00576BC9" w:rsidP="00576BC9">
      <w:pPr>
        <w:widowControl w:val="0"/>
        <w:numPr>
          <w:ilvl w:val="0"/>
          <w:numId w:val="2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6" w:lineRule="auto"/>
        <w:ind w:left="20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статистическая обработка информации.</w:t>
      </w:r>
    </w:p>
    <w:p w:rsidR="00576BC9" w:rsidRDefault="00576BC9" w:rsidP="00576BC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576BC9">
          <w:pgSz w:w="11909" w:h="16834"/>
          <w:pgMar w:top="1134" w:right="567" w:bottom="1134" w:left="1701" w:header="720" w:footer="720" w:gutter="0"/>
          <w:cols w:space="720"/>
        </w:sectPr>
      </w:pPr>
    </w:p>
    <w:p w:rsidR="00576BC9" w:rsidRDefault="00576BC9" w:rsidP="00576BC9">
      <w:pPr>
        <w:shd w:val="clear" w:color="auto" w:fill="FFFFFF"/>
        <w:spacing w:before="245"/>
        <w:ind w:left="8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Циклограмма мониторинга:</w:t>
      </w:r>
    </w:p>
    <w:p w:rsidR="00576BC9" w:rsidRDefault="00576BC9" w:rsidP="00576BC9">
      <w:pPr>
        <w:spacing w:after="60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6"/>
        <w:gridCol w:w="2218"/>
        <w:gridCol w:w="2107"/>
        <w:gridCol w:w="2488"/>
      </w:tblGrid>
      <w:tr w:rsidR="00576BC9" w:rsidTr="00576BC9">
        <w:trPr>
          <w:trHeight w:hRule="exact" w:val="1553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4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Контрольные</w:t>
            </w:r>
          </w:p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76BC9" w:rsidTr="00576BC9">
        <w:trPr>
          <w:trHeight w:hRule="exact" w:val="15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6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План мониторинга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2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24" w:right="706" w:firstLine="2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мониторинга</w:t>
            </w:r>
          </w:p>
        </w:tc>
      </w:tr>
      <w:tr w:rsidR="00576BC9" w:rsidTr="00576BC9">
        <w:trPr>
          <w:trHeight w:hRule="exact" w:val="15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5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Подготовка бланков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1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5" w:right="677" w:firstLine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мониторинга. </w:t>
            </w:r>
          </w:p>
        </w:tc>
      </w:tr>
      <w:tr w:rsidR="00576BC9" w:rsidTr="00576BC9">
        <w:trPr>
          <w:trHeight w:hRule="exact" w:val="3573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43" w:right="605" w:firstLine="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данных. Анкетирование.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1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C9" w:rsidRDefault="00576BC9">
            <w:pPr>
              <w:shd w:val="clear" w:color="auto" w:fill="FFFFFF"/>
              <w:ind w:left="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Анкеты.</w:t>
            </w: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мониторинга.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руководители.</w:t>
            </w: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BC9" w:rsidTr="00576BC9">
        <w:trPr>
          <w:trHeight w:hRule="exact" w:val="2563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2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Обработка данных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рекомендации,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руководители.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BC9" w:rsidTr="00576BC9">
        <w:trPr>
          <w:trHeight w:hRule="exact" w:val="2062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регламентирующих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right="43" w:firstLine="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текущих документов.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Банк данных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конкурсам.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C9" w:rsidRDefault="00576BC9">
            <w:pPr>
              <w:shd w:val="clear" w:color="auto" w:fill="FFFFFF"/>
              <w:ind w:right="758" w:hanging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мониторинга</w:t>
            </w:r>
          </w:p>
          <w:p w:rsidR="00576BC9" w:rsidRDefault="00576BC9">
            <w:pPr>
              <w:shd w:val="clear" w:color="auto" w:fill="FFFFFF"/>
              <w:ind w:right="758" w:hanging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hd w:val="clear" w:color="auto" w:fill="FFFFFF"/>
              <w:ind w:right="758" w:hanging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hd w:val="clear" w:color="auto" w:fill="FFFFFF"/>
              <w:ind w:right="758" w:hanging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6BC9" w:rsidRDefault="00576BC9" w:rsidP="00576BC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576BC9">
          <w:pgSz w:w="11909" w:h="16834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0"/>
        <w:gridCol w:w="2232"/>
        <w:gridCol w:w="2126"/>
        <w:gridCol w:w="2510"/>
      </w:tblGrid>
      <w:tr w:rsidR="00576BC9" w:rsidTr="00576BC9">
        <w:trPr>
          <w:trHeight w:hRule="exact" w:val="1637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77" w:right="4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интерпретация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полученных данных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29" w:right="398" w:firstLine="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Ноябрь,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декабрь, май,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</w:t>
            </w:r>
          </w:p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диаграммы,</w:t>
            </w:r>
          </w:p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рекомендации,</w:t>
            </w:r>
          </w:p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выводы.</w:t>
            </w:r>
          </w:p>
          <w:p w:rsidR="00576BC9" w:rsidRDefault="00576BC9">
            <w:pPr>
              <w:shd w:val="clear" w:color="auto" w:fill="FFFFFF"/>
              <w:ind w:left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C9" w:rsidRDefault="00576BC9">
            <w:pPr>
              <w:shd w:val="clear" w:color="auto" w:fill="FFFFFF"/>
              <w:ind w:left="2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576BC9" w:rsidRDefault="00576BC9">
            <w:pPr>
              <w:shd w:val="clear" w:color="auto" w:fill="FFFFFF"/>
              <w:ind w:left="2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руководители.</w:t>
            </w:r>
          </w:p>
          <w:p w:rsidR="00576BC9" w:rsidRDefault="00576BC9">
            <w:pPr>
              <w:shd w:val="clear" w:color="auto" w:fill="FFFFFF"/>
              <w:ind w:left="2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BC9" w:rsidTr="00576BC9">
        <w:trPr>
          <w:trHeight w:hRule="exact" w:val="2602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58" w:right="408" w:firstLine="1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ходе и результатах мониторинга на совещании при директоре, методических объединениях.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5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1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Справки.</w:t>
            </w:r>
          </w:p>
          <w:p w:rsidR="00576BC9" w:rsidRDefault="00576BC9">
            <w:pPr>
              <w:shd w:val="clear" w:color="auto" w:fill="FFFFFF"/>
              <w:ind w:left="1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Протоколы.</w:t>
            </w:r>
          </w:p>
          <w:p w:rsidR="00576BC9" w:rsidRDefault="00576BC9">
            <w:pPr>
              <w:shd w:val="clear" w:color="auto" w:fill="FFFFFF"/>
              <w:ind w:left="1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24" w:right="706" w:firstLine="2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мониторинга</w:t>
            </w:r>
          </w:p>
        </w:tc>
      </w:tr>
      <w:tr w:rsidR="00576BC9" w:rsidTr="00576BC9">
        <w:trPr>
          <w:trHeight w:hRule="exact" w:val="423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38" w:right="317" w:firstLine="1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результатов мониторинга и решений до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педагогического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родительского коллективов.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на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педагогическом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совете,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объединениях,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родительских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собраниях.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мониторинга,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методических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объединений,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родительских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комитетов,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руководители.</w:t>
            </w:r>
          </w:p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BC9" w:rsidTr="00576BC9">
        <w:trPr>
          <w:trHeight w:hRule="exact" w:val="132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right="77" w:firstLine="1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результатах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right="542" w:firstLine="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документов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C9" w:rsidRDefault="00576BC9">
            <w:pPr>
              <w:shd w:val="clear" w:color="auto" w:fill="FFFFFF"/>
              <w:ind w:right="547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мониторинга, администратор сайта.</w:t>
            </w:r>
          </w:p>
        </w:tc>
      </w:tr>
    </w:tbl>
    <w:p w:rsidR="00576BC9" w:rsidRDefault="00576BC9" w:rsidP="00576BC9">
      <w:pPr>
        <w:shd w:val="clear" w:color="auto" w:fill="FFFFFF"/>
        <w:spacing w:before="43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C9" w:rsidRDefault="00576BC9" w:rsidP="00576BC9">
      <w:pPr>
        <w:shd w:val="clear" w:color="auto" w:fill="FFFFFF"/>
        <w:ind w:left="43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ОПИСАНИЕ МОНИТОРИНГА</w:t>
      </w:r>
    </w:p>
    <w:p w:rsidR="00576BC9" w:rsidRDefault="00576BC9" w:rsidP="00576BC9">
      <w:pPr>
        <w:keepNext/>
        <w:keepLines/>
        <w:spacing w:before="480" w:after="0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Критерии и показатели эффективности воспитательной системы</w:t>
      </w:r>
    </w:p>
    <w:p w:rsidR="00576BC9" w:rsidRDefault="00576BC9" w:rsidP="00576BC9">
      <w:pPr>
        <w:shd w:val="clear" w:color="auto" w:fill="FFFFFF"/>
        <w:spacing w:before="96"/>
        <w:ind w:firstLine="69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конкретизации анализа деятельности мониторинг подразделяется на две группы.</w:t>
      </w:r>
    </w:p>
    <w:p w:rsidR="00576BC9" w:rsidRDefault="00576BC9" w:rsidP="00576BC9">
      <w:pPr>
        <w:shd w:val="clear" w:color="auto" w:fill="FFFFFF"/>
        <w:ind w:left="69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В первую группу входят объективные статистические показатели:</w:t>
      </w:r>
    </w:p>
    <w:p w:rsidR="00576BC9" w:rsidRDefault="00576BC9" w:rsidP="00576BC9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76" w:lineRule="auto"/>
        <w:ind w:left="653" w:right="24" w:hanging="3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(результаты) обучающихся и педагогов в конкурсах, соревнованиях, проектах различного уровня.</w:t>
      </w:r>
    </w:p>
    <w:p w:rsidR="00D90DA1" w:rsidRDefault="00D90DA1" w:rsidP="00576BC9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76" w:lineRule="auto"/>
        <w:ind w:left="653" w:right="24" w:hanging="3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«зачетной книги» учащихся по славам Александра Невского. </w:t>
      </w:r>
    </w:p>
    <w:p w:rsidR="00576BC9" w:rsidRDefault="00576BC9" w:rsidP="00576BC9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276" w:lineRule="auto"/>
        <w:ind w:left="653" w:right="34" w:hanging="3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Количество обучающихся, посещающие кружки и секции.</w:t>
      </w:r>
    </w:p>
    <w:p w:rsidR="00576BC9" w:rsidRDefault="00576BC9" w:rsidP="00576BC9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276" w:lineRule="auto"/>
        <w:ind w:left="653" w:right="24" w:hanging="331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правонарушений, совершенных учащимися </w:t>
      </w:r>
    </w:p>
    <w:p w:rsidR="00576BC9" w:rsidRPr="001E2DAC" w:rsidRDefault="00576BC9" w:rsidP="00576BC9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76" w:lineRule="auto"/>
        <w:ind w:left="653" w:right="24" w:hanging="3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Количество обучающихся класса состоящих на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учете,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на учете в отделе (комисс</w:t>
      </w:r>
      <w:r w:rsidR="001E2DA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ии) по делам несовершеннолетних</w:t>
      </w:r>
    </w:p>
    <w:p w:rsidR="001E2DAC" w:rsidRDefault="001E2DAC" w:rsidP="00D90DA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76" w:lineRule="auto"/>
        <w:ind w:left="653" w:right="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C9" w:rsidRDefault="00576BC9" w:rsidP="00576BC9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/>
        <w:ind w:righ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C9" w:rsidRDefault="00576BC9" w:rsidP="00576BC9">
      <w:pPr>
        <w:shd w:val="clear" w:color="auto" w:fill="FFFFFF"/>
        <w:ind w:left="254" w:right="91" w:firstLine="6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 вторую группу входят показатели анализа эффективности процесса воспитания:</w:t>
      </w:r>
    </w:p>
    <w:p w:rsidR="00576BC9" w:rsidRDefault="00576BC9" w:rsidP="00576BC9">
      <w:pPr>
        <w:shd w:val="clear" w:color="auto" w:fill="FFFFFF"/>
        <w:ind w:left="197" w:right="86" w:firstLine="17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эффективностью воспитательного процесса мы понимаем соотнесённость полученных результатов с целями и достижениями в воспитательной практике. Методологическим основанием деятельности по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определению эффективности воспитательной работы является парадигма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личностно-ориентированного воспитания, где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личность ребёнка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как цель, субъект и результат воспитательного процесса.</w:t>
      </w:r>
    </w:p>
    <w:p w:rsidR="00576BC9" w:rsidRDefault="00576BC9" w:rsidP="00576BC9">
      <w:pPr>
        <w:shd w:val="clear" w:color="auto" w:fill="FFFFFF"/>
        <w:ind w:left="216" w:right="110" w:firstLine="68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разработке системы мониторинговых исследований, были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выделены главные критерии и показатели результативности воспитательного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личностных качеств: «гражданин», «патриот», «се</w:t>
      </w:r>
      <w:r w:rsidR="00D90DA1">
        <w:rPr>
          <w:rFonts w:ascii="Times New Roman" w:eastAsia="Times New Roman" w:hAnsi="Times New Roman"/>
          <w:sz w:val="24"/>
          <w:szCs w:val="24"/>
          <w:lang w:eastAsia="ru-RU"/>
        </w:rPr>
        <w:t>мьянин», «воин», «профессионал», «христианин»</w:t>
      </w:r>
    </w:p>
    <w:p w:rsidR="00576BC9" w:rsidRDefault="00576BC9" w:rsidP="00576BC9">
      <w:pPr>
        <w:shd w:val="clear" w:color="auto" w:fill="FFFFFF"/>
        <w:spacing w:before="4325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C9" w:rsidRDefault="00576BC9" w:rsidP="00576BC9">
      <w:pPr>
        <w:keepNext/>
        <w:tabs>
          <w:tab w:val="left" w:pos="1590"/>
        </w:tabs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внутреннего мониторинга эффективности воспитательной     деятельности гимназии </w:t>
      </w: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911"/>
        <w:gridCol w:w="1749"/>
        <w:gridCol w:w="3501"/>
        <w:gridCol w:w="1432"/>
        <w:gridCol w:w="1432"/>
      </w:tblGrid>
      <w:tr w:rsidR="00576BC9" w:rsidTr="00576BC9">
        <w:trPr>
          <w:trHeight w:val="482"/>
          <w:tblHeader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 мониторинга</w:t>
            </w:r>
            <w:proofErr w:type="gram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Диагностический инструментарий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76BC9" w:rsidTr="00576BC9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 w:rsidP="00576BC9">
            <w:pPr>
              <w:keepNext/>
              <w:widowControl w:val="0"/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школьного ученического сообщества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76BC9" w:rsidTr="00576BC9">
        <w:trPr>
          <w:trHeight w:val="704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C9" w:rsidRDefault="0057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Личность ребенка, динамика ее развития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ориентации. Мотивы поведения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диагностика, составленная на основе методик Мануйлова Ю.С., Капустина Н.П., Шиловой М.И.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576BC9" w:rsidRDefault="00576BC9" w:rsidP="00576BC9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1701"/>
        <w:gridCol w:w="3543"/>
        <w:gridCol w:w="1333"/>
        <w:gridCol w:w="1428"/>
      </w:tblGrid>
      <w:tr w:rsidR="00576BC9" w:rsidTr="0046428B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Деятельная позиция школьника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BC9" w:rsidRDefault="00576BC9" w:rsidP="0046428B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участия в творческих конкурсах, имеющих духовно-нравственное содержание, воспита</w:t>
            </w:r>
            <w:r w:rsidR="00464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мероприятия, олимпиадах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наблюдение, анализ достигнутых результатов</w:t>
            </w:r>
          </w:p>
          <w:p w:rsidR="00576BC9" w:rsidRDefault="00576BC9" w:rsidP="0046428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76BC9" w:rsidTr="00576BC9">
        <w:trPr>
          <w:trHeight w:val="7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C9" w:rsidRDefault="0057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C9" w:rsidRDefault="00576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детей в кружках и секциях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системы дополнительного образования</w:t>
            </w: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576BC9" w:rsidRDefault="00576BC9" w:rsidP="00576BC9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939"/>
        <w:gridCol w:w="1631"/>
        <w:gridCol w:w="4097"/>
        <w:gridCol w:w="1326"/>
        <w:gridCol w:w="1543"/>
      </w:tblGrid>
      <w:tr w:rsidR="00576BC9" w:rsidTr="00576BC9">
        <w:trPr>
          <w:trHeight w:val="32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 w:rsidP="00576BC9">
            <w:pPr>
              <w:keepNext/>
              <w:widowControl w:val="0"/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педагогического сообщества</w:t>
            </w:r>
          </w:p>
        </w:tc>
      </w:tr>
      <w:tr w:rsidR="00576BC9" w:rsidTr="00576BC9">
        <w:trPr>
          <w:trHeight w:val="32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C9" w:rsidRDefault="0057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Личностно-профессиональная позиция педагога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ориентации педагогов</w:t>
            </w: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Деятельная активность педагогов</w:t>
            </w: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диагностика, составленная на основе методик Мануйлова Ю.С., Капустина Н.П., Шиловой М.И.</w:t>
            </w: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методических объединений классных руководителей и педагогов-предметников</w:t>
            </w:r>
          </w:p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результативности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участия в конкурсах, защите программ, проектов, категорий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76BC9" w:rsidTr="00576BC9">
        <w:trPr>
          <w:trHeight w:val="2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 w:rsidP="00576BC9">
            <w:pPr>
              <w:keepNext/>
              <w:widowControl w:val="0"/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сообщества родителей</w:t>
            </w:r>
          </w:p>
        </w:tc>
      </w:tr>
      <w:tr w:rsidR="00576BC9" w:rsidTr="0046428B">
        <w:trPr>
          <w:trHeight w:val="73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C9" w:rsidRDefault="0057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Pr="0046428B" w:rsidRDefault="00576BC9" w:rsidP="0046428B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Личностно-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позиция родителей (лиц их заменяющих)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 w:rsidP="0046428B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ориентации семьи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Анкетирование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BC9" w:rsidTr="00576BC9">
        <w:trPr>
          <w:trHeight w:val="323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 w:rsidP="00576BC9">
            <w:pPr>
              <w:keepNext/>
              <w:widowControl w:val="0"/>
              <w:numPr>
                <w:ilvl w:val="0"/>
                <w:numId w:val="2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Состояние образовательного пространства</w:t>
            </w:r>
          </w:p>
        </w:tc>
      </w:tr>
      <w:tr w:rsidR="00576BC9" w:rsidTr="00576BC9">
        <w:trPr>
          <w:trHeight w:val="1856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BC9" w:rsidRDefault="00576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субъектов деятельности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родителей Деятельностью гимназии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6BC9" w:rsidRDefault="00576BC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keepNext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46428B" w:rsidRDefault="0046428B" w:rsidP="00576BC9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pacing w:val="-19"/>
          <w:position w:val="6"/>
          <w:sz w:val="24"/>
          <w:szCs w:val="24"/>
          <w:lang w:eastAsia="ru-RU"/>
        </w:rPr>
      </w:pPr>
    </w:p>
    <w:p w:rsidR="00576BC9" w:rsidRDefault="00576BC9" w:rsidP="00576BC9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pacing w:val="-19"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9"/>
          <w:position w:val="6"/>
          <w:sz w:val="24"/>
          <w:szCs w:val="24"/>
          <w:lang w:eastAsia="ru-RU"/>
        </w:rPr>
        <w:t xml:space="preserve">Приложение. Опросник для учащихся </w:t>
      </w:r>
      <w:proofErr w:type="gramStart"/>
      <w:r>
        <w:rPr>
          <w:rFonts w:ascii="Times New Roman" w:eastAsia="Times New Roman" w:hAnsi="Times New Roman"/>
          <w:spacing w:val="-19"/>
          <w:position w:val="6"/>
          <w:sz w:val="24"/>
          <w:szCs w:val="24"/>
          <w:lang w:eastAsia="ru-RU"/>
        </w:rPr>
        <w:t>( по</w:t>
      </w:r>
      <w:proofErr w:type="gramEnd"/>
      <w:r>
        <w:rPr>
          <w:rFonts w:ascii="Times New Roman" w:eastAsia="Times New Roman" w:hAnsi="Times New Roman"/>
          <w:spacing w:val="-19"/>
          <w:position w:val="6"/>
          <w:sz w:val="24"/>
          <w:szCs w:val="24"/>
          <w:lang w:eastAsia="ru-RU"/>
        </w:rPr>
        <w:t xml:space="preserve"> портрету)</w:t>
      </w:r>
    </w:p>
    <w:p w:rsidR="00576BC9" w:rsidRDefault="00576BC9" w:rsidP="00576BC9">
      <w:pPr>
        <w:shd w:val="clear" w:color="auto" w:fill="FFFFFF"/>
        <w:spacing w:line="360" w:lineRule="auto"/>
        <w:rPr>
          <w:rFonts w:ascii="Times New Roman" w:eastAsia="Times New Roman" w:hAnsi="Times New Roman"/>
          <w:spacing w:val="-19"/>
          <w:position w:val="6"/>
          <w:sz w:val="24"/>
          <w:szCs w:val="24"/>
          <w:lang w:eastAsia="ru-RU"/>
        </w:rPr>
      </w:pPr>
    </w:p>
    <w:p w:rsidR="00576BC9" w:rsidRDefault="00576BC9" w:rsidP="00576BC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Гражданин</w:t>
      </w:r>
    </w:p>
    <w:tbl>
      <w:tblPr>
        <w:tblStyle w:val="12"/>
        <w:tblW w:w="9876" w:type="dxa"/>
        <w:tblInd w:w="0" w:type="dxa"/>
        <w:tblLook w:val="04A0" w:firstRow="1" w:lastRow="0" w:firstColumn="1" w:lastColumn="0" w:noHBand="0" w:noVBand="1"/>
      </w:tblPr>
      <w:tblGrid>
        <w:gridCol w:w="9876"/>
      </w:tblGrid>
      <w:tr w:rsidR="00576BC9" w:rsidTr="0046428B">
        <w:trPr>
          <w:trHeight w:val="673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 w:rsidP="0046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Какие правила н</w:t>
            </w:r>
            <w:r w:rsidR="0046428B">
              <w:rPr>
                <w:rFonts w:ascii="Times New Roman" w:hAnsi="Times New Roman"/>
                <w:sz w:val="24"/>
                <w:szCs w:val="24"/>
              </w:rPr>
              <w:t>еобходимо соблюдать гимназисту?</w:t>
            </w:r>
          </w:p>
        </w:tc>
      </w:tr>
      <w:tr w:rsidR="00576BC9" w:rsidTr="00576BC9">
        <w:trPr>
          <w:trHeight w:val="495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Нужно ли соблюдать законы? Почему?</w:t>
            </w: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495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законы ты знаешь?</w:t>
            </w:r>
          </w:p>
          <w:p w:rsidR="00576BC9" w:rsidRDefault="00576BC9" w:rsidP="0046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990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</w:t>
            </w:r>
            <w:r w:rsidR="0046428B">
              <w:rPr>
                <w:rFonts w:ascii="Times New Roman" w:hAnsi="Times New Roman"/>
                <w:sz w:val="24"/>
                <w:szCs w:val="24"/>
              </w:rPr>
              <w:t>пиши несколько строчек гимна РФ</w:t>
            </w:r>
          </w:p>
        </w:tc>
      </w:tr>
    </w:tbl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высказывания гимназистов.</w:t>
      </w:r>
    </w:p>
    <w:tbl>
      <w:tblPr>
        <w:tblStyle w:val="12"/>
        <w:tblW w:w="9775" w:type="dxa"/>
        <w:tblInd w:w="0" w:type="dxa"/>
        <w:tblLook w:val="04A0" w:firstRow="1" w:lastRow="0" w:firstColumn="1" w:lastColumn="0" w:noHBand="0" w:noVBand="1"/>
      </w:tblPr>
      <w:tblGrid>
        <w:gridCol w:w="9775"/>
      </w:tblGrid>
      <w:tr w:rsidR="00576BC9" w:rsidTr="00576BC9">
        <w:trPr>
          <w:trHeight w:val="72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1Я соблюдаю правила поведения в гимназии, чтобы родителей не вызвали</w:t>
            </w:r>
          </w:p>
        </w:tc>
      </w:tr>
      <w:tr w:rsidR="00576BC9" w:rsidTr="00576BC9">
        <w:trPr>
          <w:trHeight w:val="72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Я соблюдаю правила поведения в гимназии, чтобы классный руководитель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ругали</w:t>
            </w:r>
          </w:p>
        </w:tc>
      </w:tr>
      <w:tr w:rsidR="00576BC9" w:rsidTr="00576BC9">
        <w:trPr>
          <w:trHeight w:val="95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Я соблюдаю правила поведения в гимназии, потому что люблю гимназию и всю гимназическую семью</w:t>
            </w:r>
          </w:p>
        </w:tc>
      </w:tr>
      <w:tr w:rsidR="00576BC9" w:rsidTr="00576BC9">
        <w:trPr>
          <w:trHeight w:val="70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4.Я соблюдаю правила поведения в гимназии, потому что послушание – одна из главных добродетелей</w:t>
            </w:r>
          </w:p>
        </w:tc>
      </w:tr>
      <w:tr w:rsidR="00576BC9" w:rsidTr="00576BC9">
        <w:trPr>
          <w:trHeight w:val="72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Я соблюдаю правила поведения в гимназии, потому что я хорошо воспитан</w:t>
            </w:r>
          </w:p>
        </w:tc>
      </w:tr>
    </w:tbl>
    <w:p w:rsidR="00576BC9" w:rsidRPr="0046428B" w:rsidRDefault="00576BC9" w:rsidP="0046428B">
      <w:pPr>
        <w:numPr>
          <w:ilvl w:val="0"/>
          <w:numId w:val="2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из гимназистов, по-твоему, прав? Почему?</w:t>
      </w:r>
    </w:p>
    <w:p w:rsidR="00576BC9" w:rsidRDefault="00576BC9" w:rsidP="00576BC9">
      <w:pPr>
        <w:numPr>
          <w:ilvl w:val="0"/>
          <w:numId w:val="2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кем бы ты хотел вместе учиться? Почему?</w:t>
      </w:r>
    </w:p>
    <w:p w:rsidR="00576BC9" w:rsidRPr="0046428B" w:rsidRDefault="00576BC9" w:rsidP="00576BC9">
      <w:pPr>
        <w:numPr>
          <w:ilvl w:val="0"/>
          <w:numId w:val="2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кем бы ты хотел дружить? Почему?</w:t>
      </w:r>
    </w:p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Поставь галочку на линии, которая показывает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степень  развития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твоих качеств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послушание родителям _______________________ непослушание родителям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послушание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учителю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непослушание учителю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послушание Богу _____________</w:t>
      </w:r>
      <w:r w:rsidR="0046428B">
        <w:rPr>
          <w:rFonts w:ascii="Times New Roman" w:eastAsia="Times New Roman" w:hAnsi="Times New Roman"/>
          <w:sz w:val="24"/>
          <w:szCs w:val="24"/>
          <w:lang w:eastAsia="ru-RU"/>
        </w:rPr>
        <w:t>_____________ непослушание Богу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</w:t>
      </w:r>
    </w:p>
    <w:tbl>
      <w:tblPr>
        <w:tblStyle w:val="12"/>
        <w:tblW w:w="9911" w:type="dxa"/>
        <w:tblInd w:w="0" w:type="dxa"/>
        <w:tblLook w:val="04A0" w:firstRow="1" w:lastRow="0" w:firstColumn="1" w:lastColumn="0" w:noHBand="0" w:noVBand="1"/>
      </w:tblPr>
      <w:tblGrid>
        <w:gridCol w:w="9911"/>
      </w:tblGrid>
      <w:tr w:rsidR="00576BC9" w:rsidTr="00576BC9">
        <w:trPr>
          <w:trHeight w:val="594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 кого ты хотел бы быть похожим?</w:t>
            </w: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578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Напиши имена героев нашей страны?</w:t>
            </w: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89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Перечисли имена святых, чтимых в РПЦ?</w:t>
            </w:r>
          </w:p>
          <w:p w:rsidR="00576BC9" w:rsidRDefault="00576BC9" w:rsidP="0046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28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Какие русские песни ты знаешь?</w:t>
            </w:r>
          </w:p>
          <w:p w:rsidR="00576BC9" w:rsidRDefault="00576BC9" w:rsidP="0046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594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Перечисли имена русских художников? Композиторов?</w:t>
            </w: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594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Произведения каких русских писателей тебе нравятся?</w:t>
            </w: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C9" w:rsidRDefault="00576BC9" w:rsidP="00464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высказывания гимназистов.</w:t>
      </w:r>
    </w:p>
    <w:tbl>
      <w:tblPr>
        <w:tblStyle w:val="12"/>
        <w:tblW w:w="9622" w:type="dxa"/>
        <w:tblInd w:w="0" w:type="dxa"/>
        <w:tblLook w:val="04A0" w:firstRow="1" w:lastRow="0" w:firstColumn="1" w:lastColumn="0" w:noHBand="0" w:noVBand="1"/>
      </w:tblPr>
      <w:tblGrid>
        <w:gridCol w:w="9622"/>
      </w:tblGrid>
      <w:tr w:rsidR="00576BC9" w:rsidTr="00576BC9">
        <w:trPr>
          <w:trHeight w:val="43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моей страны – соборная молитва, жизнь по Закону Бога</w:t>
            </w:r>
          </w:p>
        </w:tc>
      </w:tr>
      <w:tr w:rsidR="00576BC9" w:rsidTr="00576BC9">
        <w:trPr>
          <w:trHeight w:val="65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моей страны – сохранять девство, создавать семью, воспитывать детей.</w:t>
            </w:r>
          </w:p>
        </w:tc>
      </w:tr>
      <w:tr w:rsidR="00576BC9" w:rsidTr="00576BC9">
        <w:trPr>
          <w:trHeight w:val="879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моей страны – равные права для мужчины и женщины. Одинаковая одежда, похожие профессии …</w:t>
            </w:r>
          </w:p>
        </w:tc>
      </w:tr>
      <w:tr w:rsidR="00576BC9" w:rsidTr="00576BC9">
        <w:trPr>
          <w:trHeight w:val="43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моей страны – индивидуализм, а не соборность.</w:t>
            </w:r>
          </w:p>
        </w:tc>
      </w:tr>
      <w:tr w:rsidR="00576BC9" w:rsidTr="00576BC9">
        <w:trPr>
          <w:trHeight w:val="43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моей страны - хлебосольство</w:t>
            </w:r>
          </w:p>
        </w:tc>
      </w:tr>
      <w:tr w:rsidR="00576BC9" w:rsidTr="00576BC9">
        <w:trPr>
          <w:trHeight w:val="446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Традиция моей страны – мат, пьянство</w:t>
            </w:r>
          </w:p>
        </w:tc>
      </w:tr>
    </w:tbl>
    <w:p w:rsidR="00576BC9" w:rsidRDefault="00576BC9" w:rsidP="00576BC9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из гимназистов прав? Почему?</w:t>
      </w:r>
    </w:p>
    <w:p w:rsidR="00576BC9" w:rsidRDefault="00576BC9" w:rsidP="00576BC9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каким высказыванием ты не согласен? Почему?</w:t>
      </w:r>
    </w:p>
    <w:p w:rsidR="00576BC9" w:rsidRPr="0046428B" w:rsidRDefault="00576BC9" w:rsidP="00576BC9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Какое высказывание, по-твоему, выберет большинство людей.</w:t>
      </w:r>
    </w:p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Поставь галочку на линии, которая показывает вероятность твоего выбора в будущем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останусь в России _________________________ уеду в другую страну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будет нужно, отдам жизнь     ________________   буду спасать свою жизнь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Родину 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Семьянин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Напиши имена твоих родственников живых и умерших? Кто они или кем были?</w:t>
      </w:r>
    </w:p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высказывания гимназистов.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576BC9" w:rsidTr="00576BC9">
        <w:trPr>
          <w:trHeight w:val="579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 та, в которой каждый хочет угодить другому</w:t>
            </w:r>
          </w:p>
        </w:tc>
      </w:tr>
      <w:tr w:rsidR="00576BC9" w:rsidTr="00576BC9">
        <w:trPr>
          <w:trHeight w:val="595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 та, в которой много детей</w:t>
            </w:r>
          </w:p>
        </w:tc>
      </w:tr>
      <w:tr w:rsidR="00576BC9" w:rsidTr="00576BC9">
        <w:trPr>
          <w:trHeight w:val="595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Счастливая семья та, в которой все живут с Богом </w:t>
            </w:r>
          </w:p>
        </w:tc>
      </w:tr>
      <w:tr w:rsidR="00576BC9" w:rsidTr="00576BC9">
        <w:trPr>
          <w:trHeight w:val="876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 та, которая может путешествовать в другие города и страны</w:t>
            </w:r>
          </w:p>
        </w:tc>
      </w:tr>
      <w:tr w:rsidR="00576BC9" w:rsidTr="00576BC9">
        <w:trPr>
          <w:trHeight w:val="595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 та, где все друг друга понимают</w:t>
            </w:r>
          </w:p>
        </w:tc>
      </w:tr>
      <w:tr w:rsidR="00576BC9" w:rsidTr="00576BC9">
        <w:trPr>
          <w:trHeight w:val="579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Счастливая семья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каждый занимается любимым делом</w:t>
            </w:r>
          </w:p>
        </w:tc>
      </w:tr>
      <w:tr w:rsidR="00576BC9" w:rsidTr="00576BC9">
        <w:trPr>
          <w:trHeight w:val="876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 та, в которой муж дарит жене цветы, а жена готовит то, что любит муж</w:t>
            </w:r>
          </w:p>
        </w:tc>
      </w:tr>
    </w:tbl>
    <w:p w:rsidR="00576BC9" w:rsidRDefault="00576BC9" w:rsidP="00576BC9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C9" w:rsidRPr="0046428B" w:rsidRDefault="00576BC9" w:rsidP="0046428B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из гимназистов прав? Почему?</w:t>
      </w:r>
    </w:p>
    <w:p w:rsidR="00576BC9" w:rsidRDefault="00576BC9" w:rsidP="00576BC9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каким высказыванием ты не согласен? Почему?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Назови традиции вашей семьи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Воин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576BC9" w:rsidTr="00576BC9">
        <w:trPr>
          <w:trHeight w:val="46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Что такое грех?  страсть?</w:t>
            </w: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C9" w:rsidTr="00576BC9">
        <w:trPr>
          <w:trHeight w:val="9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Какие добродетели ты знаешь?</w:t>
            </w:r>
          </w:p>
        </w:tc>
      </w:tr>
    </w:tbl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высказывания гимназистов.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576BC9" w:rsidTr="00576BC9">
        <w:trPr>
          <w:trHeight w:val="65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вижу свои грехи, но бороться с ними у меня не хватает сил</w:t>
            </w:r>
          </w:p>
        </w:tc>
      </w:tr>
      <w:tr w:rsidR="00576BC9" w:rsidTr="00576BC9">
        <w:trPr>
          <w:trHeight w:val="309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не знаю, что говорить на исповеди</w:t>
            </w:r>
          </w:p>
        </w:tc>
      </w:tr>
      <w:tr w:rsidR="00576BC9" w:rsidTr="00576BC9">
        <w:trPr>
          <w:trHeight w:val="65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нужно, я могу отказать от того, что мне хочется</w:t>
            </w:r>
          </w:p>
        </w:tc>
      </w:tr>
      <w:tr w:rsidR="00576BC9" w:rsidTr="00576BC9">
        <w:trPr>
          <w:trHeight w:val="978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помогаю тем, кому нужна помощь, даже если мне этот человек не нравится.</w:t>
            </w:r>
          </w:p>
        </w:tc>
      </w:tr>
      <w:tr w:rsidR="00576BC9" w:rsidTr="00576BC9">
        <w:trPr>
          <w:trHeight w:val="635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армии – это долг каждого мужчины</w:t>
            </w:r>
          </w:p>
        </w:tc>
      </w:tr>
      <w:tr w:rsidR="00576BC9" w:rsidTr="00576BC9">
        <w:trPr>
          <w:trHeight w:val="65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Попробовать что-то запретное можно, но только один раз.</w:t>
            </w:r>
          </w:p>
        </w:tc>
      </w:tr>
    </w:tbl>
    <w:p w:rsidR="00576BC9" w:rsidRDefault="00576BC9" w:rsidP="00576BC9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из гимназистов прав? Почему?</w:t>
      </w:r>
    </w:p>
    <w:p w:rsidR="00576BC9" w:rsidRDefault="00576BC9" w:rsidP="00576BC9">
      <w:pPr>
        <w:numPr>
          <w:ilvl w:val="0"/>
          <w:numId w:val="24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каким высказыванием ты не согласен? Почему?</w:t>
      </w:r>
    </w:p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 предложения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меня компьютерные игры – это…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завёл страницу «В Контакте» для того, чтобы ….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</w:t>
      </w:r>
    </w:p>
    <w:p w:rsidR="00576BC9" w:rsidRDefault="00576BC9" w:rsidP="00576BC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высказывания гимназистов.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576BC9" w:rsidTr="00576BC9">
        <w:trPr>
          <w:trHeight w:val="63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хожу в школу потому, что все ходят</w:t>
            </w:r>
          </w:p>
        </w:tc>
      </w:tr>
      <w:tr w:rsidR="00576BC9" w:rsidTr="00576BC9">
        <w:trPr>
          <w:trHeight w:val="958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хожу в гимназию потому, что мне нравится учиться. Если бы школы не было, я бы всё равно учился.</w:t>
            </w:r>
          </w:p>
        </w:tc>
      </w:tr>
      <w:tr w:rsidR="00576BC9" w:rsidTr="00576BC9">
        <w:trPr>
          <w:trHeight w:val="63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хожу в школу потому, что люблю общаться с друзьями</w:t>
            </w:r>
          </w:p>
        </w:tc>
      </w:tr>
      <w:tr w:rsidR="00576BC9" w:rsidTr="00576BC9">
        <w:trPr>
          <w:trHeight w:val="622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хожу в школу, чтобы поступить в институт</w:t>
            </w:r>
          </w:p>
        </w:tc>
      </w:tr>
      <w:tr w:rsidR="00576BC9" w:rsidTr="00576BC9">
        <w:trPr>
          <w:trHeight w:val="63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хожу в гимназию потому, что без учёбы ничего не сделаешь</w:t>
            </w:r>
          </w:p>
        </w:tc>
      </w:tr>
      <w:tr w:rsidR="00576BC9" w:rsidTr="00576BC9">
        <w:trPr>
          <w:trHeight w:val="639"/>
        </w:trPr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C9" w:rsidRDefault="00576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хожу в школу, потому что хорошо учусь</w:t>
            </w:r>
          </w:p>
        </w:tc>
      </w:tr>
    </w:tbl>
    <w:p w:rsidR="00576BC9" w:rsidRDefault="00576BC9" w:rsidP="00576BC9">
      <w:pPr>
        <w:numPr>
          <w:ilvl w:val="0"/>
          <w:numId w:val="2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Кто из гимназистов, по-твоему, прав? Почему?</w:t>
      </w: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C9" w:rsidRDefault="00576BC9" w:rsidP="00576BC9">
      <w:pPr>
        <w:numPr>
          <w:ilvl w:val="0"/>
          <w:numId w:val="2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кем бы ты хотел вместе учиться? Почему?</w:t>
      </w:r>
    </w:p>
    <w:p w:rsidR="00576BC9" w:rsidRDefault="00576BC9" w:rsidP="00576BC9">
      <w:pPr>
        <w:numPr>
          <w:ilvl w:val="0"/>
          <w:numId w:val="23"/>
        </w:num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кем бы ты хотел дружить? Почему?</w:t>
      </w:r>
    </w:p>
    <w:p w:rsidR="00576BC9" w:rsidRDefault="00576BC9" w:rsidP="00576BC9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BC9" w:rsidRDefault="00576BC9" w:rsidP="00576B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Поставь галочку на линии, которая показывает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степень  развития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твоих качеств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_________________________ безответственность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трудолюбие _________________________ лень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_________________________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безинициативность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аккуратность ______________________ небрежность</w:t>
      </w:r>
    </w:p>
    <w:p w:rsidR="00576BC9" w:rsidRDefault="00576BC9" w:rsidP="00576BC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6BC9" w:rsidRDefault="00576BC9" w:rsidP="00576BC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Христианин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Напиши заповеди Божии</w:t>
      </w:r>
    </w:p>
    <w:p w:rsidR="00576BC9" w:rsidRDefault="00576BC9" w:rsidP="00576B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6BC9" w:rsidRDefault="00576BC9" w:rsidP="00576BC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Ходишь ли ты в храм по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воскресеньям?_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</w:p>
    <w:p w:rsidR="00576BC9" w:rsidRDefault="00576BC9" w:rsidP="00576BC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какой?_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</w:t>
      </w:r>
    </w:p>
    <w:p w:rsidR="007271D4" w:rsidRDefault="007271D4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книга гимназиста «Мое возрастание к славам Александра Невского»</w:t>
      </w: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F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7313" cy="3693880"/>
            <wp:effectExtent l="0" t="0" r="0" b="1905"/>
            <wp:docPr id="1" name="Рисунок 1" descr="C:\Users\Zav2\Desktop\зачет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2\Desktop\зачетка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80" cy="37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F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3638851"/>
            <wp:effectExtent l="0" t="0" r="0" b="0"/>
            <wp:docPr id="8" name="Рисунок 8" descr="C:\Users\Zav2\Desktop\зачет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2\Desktop\зачетка\Слайд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52" cy="36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6F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9256" cy="3667540"/>
            <wp:effectExtent l="0" t="0" r="0" b="9525"/>
            <wp:docPr id="9" name="Рисунок 9" descr="C:\Users\Zav2\Desktop\зачет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2\Desktop\зачетка\Слайд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902" cy="36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51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6F51" w:rsidRPr="007271D4" w:rsidRDefault="002B6F51" w:rsidP="007271D4">
      <w:pPr>
        <w:pStyle w:val="a6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отмечает </w:t>
      </w:r>
      <w:r w:rsidR="00FA7A45">
        <w:rPr>
          <w:rFonts w:ascii="Times New Roman" w:hAnsi="Times New Roman" w:cs="Times New Roman"/>
          <w:sz w:val="24"/>
          <w:szCs w:val="24"/>
        </w:rPr>
        <w:t xml:space="preserve">в зачетной книге </w:t>
      </w:r>
      <w:r>
        <w:rPr>
          <w:rFonts w:ascii="Times New Roman" w:hAnsi="Times New Roman" w:cs="Times New Roman"/>
          <w:sz w:val="24"/>
          <w:szCs w:val="24"/>
        </w:rPr>
        <w:t xml:space="preserve">степень участия ребенка в ключевых событиях Годового гимназического круга, а также иных событиях, отражающих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гимназиста. </w:t>
      </w:r>
    </w:p>
    <w:sectPr w:rsidR="002B6F51" w:rsidRPr="0072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AC" w:rsidRDefault="00054EAC" w:rsidP="0042343C">
      <w:pPr>
        <w:spacing w:after="0" w:line="240" w:lineRule="auto"/>
      </w:pPr>
      <w:r>
        <w:separator/>
      </w:r>
    </w:p>
  </w:endnote>
  <w:endnote w:type="continuationSeparator" w:id="0">
    <w:p w:rsidR="00054EAC" w:rsidRDefault="00054EAC" w:rsidP="0042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263130"/>
      <w:docPartObj>
        <w:docPartGallery w:val="Page Numbers (Bottom of Page)"/>
        <w:docPartUnique/>
      </w:docPartObj>
    </w:sdtPr>
    <w:sdtContent>
      <w:p w:rsidR="006B3172" w:rsidRDefault="006B31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B3172" w:rsidRDefault="006B3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AC" w:rsidRDefault="00054EAC" w:rsidP="0042343C">
      <w:pPr>
        <w:spacing w:after="0" w:line="240" w:lineRule="auto"/>
      </w:pPr>
      <w:r>
        <w:separator/>
      </w:r>
    </w:p>
  </w:footnote>
  <w:footnote w:type="continuationSeparator" w:id="0">
    <w:p w:rsidR="00054EAC" w:rsidRDefault="00054EAC" w:rsidP="0042343C">
      <w:pPr>
        <w:spacing w:after="0" w:line="240" w:lineRule="auto"/>
      </w:pPr>
      <w:r>
        <w:continuationSeparator/>
      </w:r>
    </w:p>
  </w:footnote>
  <w:footnote w:id="1">
    <w:p w:rsidR="00576BC9" w:rsidRDefault="00576BC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EC33EC">
        <w:t>Дивногорцева</w:t>
      </w:r>
      <w:proofErr w:type="spellEnd"/>
      <w:r w:rsidRPr="00EC33EC">
        <w:t xml:space="preserve"> С.Ю. Теоретическая педагогика: </w:t>
      </w:r>
      <w:proofErr w:type="spellStart"/>
      <w:r w:rsidRPr="00EC33EC">
        <w:t>Учеб.пособие</w:t>
      </w:r>
      <w:proofErr w:type="spellEnd"/>
      <w:r w:rsidRPr="00EC33EC">
        <w:t>. – М.: ПСТГУ, 2004,</w:t>
      </w:r>
      <w:r>
        <w:t xml:space="preserve"> С.</w:t>
      </w:r>
      <w:r w:rsidRPr="00EC33EC">
        <w:t>.27-28.</w:t>
      </w:r>
    </w:p>
  </w:footnote>
  <w:footnote w:id="2">
    <w:p w:rsidR="00576BC9" w:rsidRPr="00B52B63" w:rsidRDefault="00576BC9" w:rsidP="00F04A23">
      <w:r>
        <w:rPr>
          <w:rStyle w:val="a5"/>
        </w:rPr>
        <w:footnoteRef/>
      </w:r>
      <w:r>
        <w:t xml:space="preserve"> </w:t>
      </w:r>
      <w:r w:rsidRPr="00B52B63">
        <w:t xml:space="preserve">Макаренко А.С. Книга для родителей. – М., 1934, </w:t>
      </w:r>
      <w:r>
        <w:t>С.</w:t>
      </w:r>
      <w:r w:rsidRPr="00B52B63">
        <w:t>4.</w:t>
      </w:r>
    </w:p>
    <w:p w:rsidR="00576BC9" w:rsidRDefault="00576BC9">
      <w:pPr>
        <w:pStyle w:val="a3"/>
      </w:pPr>
    </w:p>
  </w:footnote>
  <w:footnote w:id="3">
    <w:p w:rsidR="00576BC9" w:rsidRDefault="00576BC9" w:rsidP="009C28A1">
      <w:pPr>
        <w:pStyle w:val="a3"/>
      </w:pPr>
      <w:r>
        <w:rPr>
          <w:rStyle w:val="a5"/>
        </w:rPr>
        <w:footnoteRef/>
      </w:r>
      <w:r>
        <w:t xml:space="preserve"> Зеньковский В., </w:t>
      </w:r>
      <w:proofErr w:type="spellStart"/>
      <w:r>
        <w:t>прот</w:t>
      </w:r>
      <w:proofErr w:type="spellEnd"/>
      <w:r>
        <w:t>. Педагогика. – М., 1996, С.28.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1CA2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8C0965"/>
    <w:multiLevelType w:val="hybridMultilevel"/>
    <w:tmpl w:val="FAE8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DBC"/>
    <w:multiLevelType w:val="hybridMultilevel"/>
    <w:tmpl w:val="0CA43BB4"/>
    <w:lvl w:ilvl="0" w:tplc="477A6AD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F395A"/>
    <w:multiLevelType w:val="hybridMultilevel"/>
    <w:tmpl w:val="36F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500B"/>
    <w:multiLevelType w:val="multilevel"/>
    <w:tmpl w:val="B51A5A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0C820C5F"/>
    <w:multiLevelType w:val="hybridMultilevel"/>
    <w:tmpl w:val="73D6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9B3"/>
    <w:multiLevelType w:val="hybridMultilevel"/>
    <w:tmpl w:val="73F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664E2"/>
    <w:multiLevelType w:val="hybridMultilevel"/>
    <w:tmpl w:val="D8DC1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4E0DD8"/>
    <w:multiLevelType w:val="hybridMultilevel"/>
    <w:tmpl w:val="8116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E2C8B"/>
    <w:multiLevelType w:val="hybridMultilevel"/>
    <w:tmpl w:val="2F22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685"/>
    <w:multiLevelType w:val="hybridMultilevel"/>
    <w:tmpl w:val="CE9CC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1952AE"/>
    <w:multiLevelType w:val="hybridMultilevel"/>
    <w:tmpl w:val="25184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1174D7"/>
    <w:multiLevelType w:val="hybridMultilevel"/>
    <w:tmpl w:val="52D41B3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8B251EA"/>
    <w:multiLevelType w:val="hybridMultilevel"/>
    <w:tmpl w:val="8DC0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768EF"/>
    <w:multiLevelType w:val="hybridMultilevel"/>
    <w:tmpl w:val="5764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6F7F"/>
    <w:multiLevelType w:val="hybridMultilevel"/>
    <w:tmpl w:val="675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D4FD8"/>
    <w:multiLevelType w:val="hybridMultilevel"/>
    <w:tmpl w:val="ABDE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0035"/>
    <w:multiLevelType w:val="hybridMultilevel"/>
    <w:tmpl w:val="5A421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F9279A"/>
    <w:multiLevelType w:val="hybridMultilevel"/>
    <w:tmpl w:val="CE2C0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F61AA2"/>
    <w:multiLevelType w:val="hybridMultilevel"/>
    <w:tmpl w:val="378083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 w15:restartNumberingAfterBreak="0">
    <w:nsid w:val="51CE1516"/>
    <w:multiLevelType w:val="hybridMultilevel"/>
    <w:tmpl w:val="5B00A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BC4E56"/>
    <w:multiLevelType w:val="hybridMultilevel"/>
    <w:tmpl w:val="DC8C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E6AE2"/>
    <w:multiLevelType w:val="multilevel"/>
    <w:tmpl w:val="3CE8E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BE23F15"/>
    <w:multiLevelType w:val="hybridMultilevel"/>
    <w:tmpl w:val="990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4F9F"/>
    <w:multiLevelType w:val="hybridMultilevel"/>
    <w:tmpl w:val="8102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00890"/>
    <w:multiLevelType w:val="hybridMultilevel"/>
    <w:tmpl w:val="65166DF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FC0BB8"/>
    <w:multiLevelType w:val="hybridMultilevel"/>
    <w:tmpl w:val="A6D2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22C23"/>
    <w:multiLevelType w:val="hybridMultilevel"/>
    <w:tmpl w:val="E02A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84718"/>
    <w:multiLevelType w:val="hybridMultilevel"/>
    <w:tmpl w:val="71F4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77D35"/>
    <w:multiLevelType w:val="hybridMultilevel"/>
    <w:tmpl w:val="B692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26"/>
  </w:num>
  <w:num w:numId="11">
    <w:abstractNumId w:val="9"/>
  </w:num>
  <w:num w:numId="12">
    <w:abstractNumId w:val="27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11"/>
  </w:num>
  <w:num w:numId="18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4"/>
  </w:num>
  <w:num w:numId="26">
    <w:abstractNumId w:val="2"/>
  </w:num>
  <w:num w:numId="27">
    <w:abstractNumId w:val="12"/>
  </w:num>
  <w:num w:numId="28">
    <w:abstractNumId w:val="7"/>
  </w:num>
  <w:num w:numId="29">
    <w:abstractNumId w:val="21"/>
  </w:num>
  <w:num w:numId="30">
    <w:abstractNumId w:val="17"/>
  </w:num>
  <w:num w:numId="31">
    <w:abstractNumId w:val="28"/>
  </w:num>
  <w:num w:numId="32">
    <w:abstractNumId w:val="10"/>
  </w:num>
  <w:num w:numId="33">
    <w:abstractNumId w:val="20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A"/>
    <w:rsid w:val="00054EAC"/>
    <w:rsid w:val="000710DD"/>
    <w:rsid w:val="000868F1"/>
    <w:rsid w:val="00094E97"/>
    <w:rsid w:val="000B069A"/>
    <w:rsid w:val="00125E6C"/>
    <w:rsid w:val="001743B7"/>
    <w:rsid w:val="00177588"/>
    <w:rsid w:val="001A5496"/>
    <w:rsid w:val="001E2DAC"/>
    <w:rsid w:val="002165DA"/>
    <w:rsid w:val="00220EBB"/>
    <w:rsid w:val="002B6F51"/>
    <w:rsid w:val="0032132A"/>
    <w:rsid w:val="003D6E16"/>
    <w:rsid w:val="0042343C"/>
    <w:rsid w:val="0046428B"/>
    <w:rsid w:val="00493E65"/>
    <w:rsid w:val="004F78D5"/>
    <w:rsid w:val="00526B9E"/>
    <w:rsid w:val="00550DFF"/>
    <w:rsid w:val="00576BC9"/>
    <w:rsid w:val="005D4184"/>
    <w:rsid w:val="00607F3D"/>
    <w:rsid w:val="00632D5E"/>
    <w:rsid w:val="00664C67"/>
    <w:rsid w:val="00696C0A"/>
    <w:rsid w:val="006B3172"/>
    <w:rsid w:val="006B6A88"/>
    <w:rsid w:val="007271D4"/>
    <w:rsid w:val="00773590"/>
    <w:rsid w:val="00794B61"/>
    <w:rsid w:val="007972AF"/>
    <w:rsid w:val="007C3DB1"/>
    <w:rsid w:val="007D0657"/>
    <w:rsid w:val="00904723"/>
    <w:rsid w:val="009C28A1"/>
    <w:rsid w:val="009C6C05"/>
    <w:rsid w:val="00A23621"/>
    <w:rsid w:val="00A33FC5"/>
    <w:rsid w:val="00A355E5"/>
    <w:rsid w:val="00A36797"/>
    <w:rsid w:val="00A648FF"/>
    <w:rsid w:val="00AF28C9"/>
    <w:rsid w:val="00B321E0"/>
    <w:rsid w:val="00B74236"/>
    <w:rsid w:val="00BA5695"/>
    <w:rsid w:val="00BC2F59"/>
    <w:rsid w:val="00BC35BB"/>
    <w:rsid w:val="00BE5ADC"/>
    <w:rsid w:val="00C0348D"/>
    <w:rsid w:val="00D357E9"/>
    <w:rsid w:val="00D37520"/>
    <w:rsid w:val="00D60C4F"/>
    <w:rsid w:val="00D90DA1"/>
    <w:rsid w:val="00DA5FFC"/>
    <w:rsid w:val="00E26EFA"/>
    <w:rsid w:val="00E91041"/>
    <w:rsid w:val="00EB1F10"/>
    <w:rsid w:val="00EC268E"/>
    <w:rsid w:val="00EC33EC"/>
    <w:rsid w:val="00F04A23"/>
    <w:rsid w:val="00F16404"/>
    <w:rsid w:val="00F258F1"/>
    <w:rsid w:val="00F74342"/>
    <w:rsid w:val="00FA7A45"/>
    <w:rsid w:val="00FB413C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AC3993-3D8A-4AF1-9C7F-BE1D5FD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C2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C28A1"/>
    <w:rPr>
      <w:vertAlign w:val="superscript"/>
    </w:rPr>
  </w:style>
  <w:style w:type="paragraph" w:styleId="a6">
    <w:name w:val="List Paragraph"/>
    <w:basedOn w:val="a"/>
    <w:uiPriority w:val="34"/>
    <w:qFormat/>
    <w:rsid w:val="00904723"/>
    <w:pPr>
      <w:ind w:left="720"/>
      <w:contextualSpacing/>
    </w:pPr>
  </w:style>
  <w:style w:type="table" w:customStyle="1" w:styleId="10">
    <w:name w:val="Сетка таблицы10"/>
    <w:basedOn w:val="a1"/>
    <w:uiPriority w:val="59"/>
    <w:rsid w:val="00607F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EC26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EC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C26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576B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7"/>
    <w:uiPriority w:val="59"/>
    <w:rsid w:val="0021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172"/>
  </w:style>
  <w:style w:type="paragraph" w:styleId="aa">
    <w:name w:val="footer"/>
    <w:basedOn w:val="a"/>
    <w:link w:val="ab"/>
    <w:uiPriority w:val="99"/>
    <w:unhideWhenUsed/>
    <w:rsid w:val="006B3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A3B0-D187-4F5A-822A-AB25058A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29</Pages>
  <Words>7806</Words>
  <Characters>44497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30</cp:revision>
  <dcterms:created xsi:type="dcterms:W3CDTF">2021-06-22T08:48:00Z</dcterms:created>
  <dcterms:modified xsi:type="dcterms:W3CDTF">2021-09-10T05:59:00Z</dcterms:modified>
</cp:coreProperties>
</file>